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7F20" w14:textId="77777777" w:rsidR="00C34B71" w:rsidRDefault="00C34B71" w:rsidP="00C34B7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34B71" w:rsidRPr="00FE41F2" w14:paraId="40178A97" w14:textId="77777777" w:rsidTr="00AD53FF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FAB44F" w14:textId="77777777"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29E411B1" w14:textId="77777777" w:rsidR="00C34B71" w:rsidRPr="007B5D8E" w:rsidRDefault="00C34B71" w:rsidP="00AD53FF">
            <w:pPr>
              <w:spacing w:after="120"/>
              <w:ind w:right="11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  <w:r w:rsidR="00AD53FF">
              <w:rPr>
                <w:rFonts w:ascii="Arial Narrow" w:hAnsi="Arial Narrow"/>
                <w:b/>
                <w:sz w:val="24"/>
                <w:lang w:val="pl-PL"/>
              </w:rPr>
              <w:t>WYKONAWCY</w:t>
            </w:r>
            <w:r w:rsidR="00AD53FF">
              <w:rPr>
                <w:rFonts w:ascii="Arial Narrow" w:hAnsi="Arial Narrow"/>
                <w:b/>
                <w:sz w:val="24"/>
                <w:lang w:val="pl-PL"/>
              </w:rPr>
              <w:br/>
              <w:t xml:space="preserve">składane na podstawie § 7 ust. </w:t>
            </w:r>
            <w:r w:rsidR="007A4B3F" w:rsidRPr="00D12AC8">
              <w:rPr>
                <w:rFonts w:ascii="Arial Narrow" w:hAnsi="Arial Narrow"/>
                <w:b/>
                <w:sz w:val="24"/>
                <w:lang w:val="pl-PL"/>
              </w:rPr>
              <w:t>8</w:t>
            </w:r>
            <w:r w:rsidR="00AD53FF">
              <w:rPr>
                <w:rFonts w:ascii="Arial Narrow" w:hAnsi="Arial Narrow"/>
                <w:b/>
                <w:sz w:val="24"/>
                <w:lang w:val="pl-PL"/>
              </w:rPr>
              <w:t xml:space="preserve"> Regulaminu udzielania zamówień sektorowych przez WKD sp. z o.o.</w:t>
            </w:r>
          </w:p>
          <w:p w14:paraId="2D8788B8" w14:textId="77777777"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>DOTYCZĄCE PRZESŁANEK WYKLUCZENIA Z POSTĘPOWANIA</w:t>
            </w:r>
          </w:p>
          <w:p w14:paraId="4394D761" w14:textId="77777777"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622CA157" w14:textId="77777777" w:rsidR="00C34B71" w:rsidRDefault="00C34B71" w:rsidP="00C34B71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65366251" w14:textId="77777777" w:rsidR="00C34B71" w:rsidRPr="007B5D8E" w:rsidRDefault="00C34B71" w:rsidP="00C34B71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7266A3DA" w14:textId="77777777" w:rsidR="00C34B71" w:rsidRPr="007B5D8E" w:rsidRDefault="00C34B71" w:rsidP="00C34B71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7B5D8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7B5D8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14:paraId="66A8C7A5" w14:textId="77777777"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14:paraId="7400030B" w14:textId="77777777"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3F81B1BC" w14:textId="77777777"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6D8C5322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3B5E3763" w14:textId="77777777" w:rsidR="00C34B71" w:rsidRPr="007B5D8E" w:rsidRDefault="00C34B71" w:rsidP="00C34B71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287FAA82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(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14:paraId="44BCF306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1FC4170E" w14:textId="363BA161" w:rsidR="00C34B71" w:rsidRPr="00D12AC8" w:rsidRDefault="00C34B71" w:rsidP="00C34B7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Cs/>
          <w:sz w:val="20"/>
          <w:szCs w:val="20"/>
          <w:lang w:val="pl-PL"/>
        </w:rPr>
        <w:t xml:space="preserve">na potrzeby postępowania o udzielenie zamówienia publicznego znak </w:t>
      </w:r>
      <w:r w:rsidRPr="00D12AC8">
        <w:rPr>
          <w:rFonts w:ascii="Arial Narrow" w:hAnsi="Arial Narrow" w:cs="Arial"/>
          <w:bCs/>
          <w:sz w:val="20"/>
          <w:szCs w:val="20"/>
          <w:lang w:val="pl-PL"/>
        </w:rPr>
        <w:t>WKD10</w:t>
      </w:r>
      <w:r w:rsidR="007A4B3F" w:rsidRPr="00D12AC8">
        <w:rPr>
          <w:rFonts w:ascii="Arial Narrow" w:hAnsi="Arial Narrow" w:cs="Arial"/>
          <w:bCs/>
          <w:sz w:val="20"/>
          <w:szCs w:val="20"/>
          <w:lang w:val="pl-PL"/>
        </w:rPr>
        <w:t>b</w:t>
      </w:r>
      <w:r w:rsidRPr="00D12AC8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F75372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D12AC8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1375D5" w:rsidRPr="00D12AC8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7A4B3F" w:rsidRPr="00D12AC8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Pr="00D12AC8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14:paraId="40B540D0" w14:textId="77777777" w:rsidR="007A4B3F" w:rsidRPr="00D12AC8" w:rsidRDefault="007A4B3F" w:rsidP="00C34B7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58568CFF" w14:textId="001143ED" w:rsidR="00F75372" w:rsidRPr="00F75372" w:rsidRDefault="00F75372" w:rsidP="00F75372">
      <w:pPr>
        <w:adjustRightInd w:val="0"/>
        <w:ind w:right="10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F75372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Usługa </w:t>
      </w:r>
      <w:r w:rsidRPr="00F75372">
        <w:rPr>
          <w:rFonts w:ascii="Arial Narrow" w:hAnsi="Arial Narrow"/>
          <w:b/>
          <w:sz w:val="20"/>
          <w:szCs w:val="20"/>
          <w:lang w:val="pl-PL" w:eastAsia="pl-PL"/>
        </w:rPr>
        <w:t>sprzedaży biletów WKD za pośrednictwem mobilnych automatów biletowych wraz z usługą serwisową oraz przygotowanie i wdrożenie sklepu internetowego wraz z usługą serwisową umożliwiającego przypisywanie zakupionych biletów do kart płatniczych, służących do sprzedaży biletów na przejazdy pociągami uruchamianymi przez Warszawską Kolej Dojazdową sp. z o.o.</w:t>
      </w:r>
    </w:p>
    <w:p w14:paraId="07796CFB" w14:textId="77777777" w:rsidR="00F75372" w:rsidRPr="007A4B3F" w:rsidRDefault="00F75372" w:rsidP="00C34B71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53C515BE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4AE00E9D" w14:textId="77777777" w:rsidR="00C34B71" w:rsidRPr="00CC0266" w:rsidRDefault="00C34B71" w:rsidP="00CC0266">
      <w:p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Oświadczam/y, </w:t>
      </w:r>
      <w:r w:rsidR="00F9368A" w:rsidRPr="00CC026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że nie podlegam/y wykluczeniu z postępowania o udzielenie zamówienia na podstawie </w:t>
      </w:r>
      <w:r w:rsidR="0078795C" w:rsidRPr="00CC026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okoliczności określonych </w:t>
      </w:r>
      <w:r w:rsidR="0078795C" w:rsidRPr="00CC0266">
        <w:rPr>
          <w:rFonts w:ascii="Arial Narrow" w:hAnsi="Arial Narrow" w:cs="Arial"/>
          <w:b/>
          <w:bCs/>
          <w:sz w:val="20"/>
          <w:szCs w:val="20"/>
          <w:lang w:val="pl-PL"/>
        </w:rPr>
        <w:br/>
        <w:t xml:space="preserve">w </w:t>
      </w:r>
      <w:r w:rsidR="0078795C" w:rsidRPr="00523495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Rozdziale </w:t>
      </w:r>
      <w:r w:rsidR="00F77AEF" w:rsidRPr="00985AD5">
        <w:rPr>
          <w:rFonts w:ascii="Arial Narrow" w:hAnsi="Arial Narrow" w:cs="Arial"/>
          <w:b/>
          <w:bCs/>
          <w:sz w:val="20"/>
          <w:szCs w:val="20"/>
          <w:lang w:val="pl-PL"/>
        </w:rPr>
        <w:t>IX</w:t>
      </w:r>
      <w:r w:rsidR="0078795C" w:rsidRPr="00CC026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SWZ, wskazanych poniżej</w:t>
      </w:r>
      <w:r w:rsidR="00F9368A" w:rsidRPr="00CC0266">
        <w:rPr>
          <w:rFonts w:ascii="Arial Narrow" w:hAnsi="Arial Narrow" w:cs="Arial"/>
          <w:b/>
          <w:bCs/>
          <w:sz w:val="20"/>
          <w:szCs w:val="20"/>
          <w:lang w:val="pl-PL"/>
        </w:rPr>
        <w:t>:</w:t>
      </w:r>
    </w:p>
    <w:p w14:paraId="109D68CA" w14:textId="7854BEF6" w:rsidR="0078795C" w:rsidRPr="0078795C" w:rsidRDefault="0078795C" w:rsidP="0078795C">
      <w:pPr>
        <w:adjustRightInd w:val="0"/>
        <w:spacing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8795C">
        <w:rPr>
          <w:rFonts w:ascii="Arial Narrow" w:hAnsi="Arial Narrow" w:cs="Arial"/>
          <w:sz w:val="20"/>
          <w:szCs w:val="20"/>
          <w:lang w:val="pl-PL"/>
        </w:rPr>
        <w:t>Z postępowania o udzielenie zamówienia wyklucza się:</w:t>
      </w:r>
    </w:p>
    <w:p w14:paraId="4CE326C2" w14:textId="77777777" w:rsidR="00985AD5" w:rsidRPr="00E059F3" w:rsidRDefault="00985AD5" w:rsidP="00985AD5">
      <w:pPr>
        <w:numPr>
          <w:ilvl w:val="0"/>
          <w:numId w:val="8"/>
        </w:numPr>
        <w:spacing w:after="120"/>
        <w:ind w:left="709" w:hanging="283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C14AE4">
        <w:rPr>
          <w:rFonts w:ascii="Arial Narrow" w:hAnsi="Arial Narrow" w:cs="Arial"/>
          <w:sz w:val="20"/>
          <w:szCs w:val="20"/>
          <w:lang w:val="pl-PL"/>
        </w:rPr>
        <w:t xml:space="preserve">Wykonawcę </w:t>
      </w:r>
      <w:r w:rsidRPr="00E059F3">
        <w:rPr>
          <w:rFonts w:ascii="Arial Narrow" w:hAnsi="Arial Narrow" w:cs="Arial"/>
          <w:color w:val="000000"/>
          <w:sz w:val="20"/>
          <w:szCs w:val="20"/>
          <w:lang w:val="pl-PL"/>
        </w:rPr>
        <w:t>będącego osobą fizyczną, którego prawomocnie skazano za przestępstwo:</w:t>
      </w:r>
    </w:p>
    <w:p w14:paraId="4152CD7F" w14:textId="77777777" w:rsidR="00985AD5" w:rsidRPr="00E059F3" w:rsidRDefault="00985AD5" w:rsidP="00985AD5">
      <w:pPr>
        <w:numPr>
          <w:ilvl w:val="0"/>
          <w:numId w:val="9"/>
        </w:numPr>
        <w:spacing w:before="60" w:after="60"/>
        <w:ind w:left="1066" w:hanging="357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E059F3">
        <w:rPr>
          <w:rFonts w:ascii="Arial Narrow" w:hAnsi="Arial Narrow" w:cs="Arial"/>
          <w:color w:val="000000"/>
          <w:sz w:val="20"/>
          <w:szCs w:val="20"/>
          <w:lang w:val="pl-PL"/>
        </w:rPr>
        <w:t>udziału w zorganizowanej grupie przestępczej albo związku mającym na celu popełnienie przestępstwa lub przestępstwa skarbowego, o którym mowa w art. 258 Kodeksu karnego,</w:t>
      </w:r>
    </w:p>
    <w:p w14:paraId="20A265FE" w14:textId="77777777" w:rsidR="00985AD5" w:rsidRPr="00E059F3" w:rsidRDefault="00985AD5" w:rsidP="00985AD5">
      <w:pPr>
        <w:numPr>
          <w:ilvl w:val="0"/>
          <w:numId w:val="9"/>
        </w:numPr>
        <w:spacing w:before="60" w:after="60"/>
        <w:ind w:left="1066" w:hanging="357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E059F3">
        <w:rPr>
          <w:rFonts w:ascii="Arial Narrow" w:hAnsi="Arial Narrow" w:cs="Arial"/>
          <w:color w:val="000000"/>
          <w:sz w:val="20"/>
          <w:szCs w:val="20"/>
          <w:lang w:val="pl-PL"/>
        </w:rPr>
        <w:t>handlu ludźmi, o którym mowa w art. 189a Kodeksu karnego,</w:t>
      </w:r>
    </w:p>
    <w:p w14:paraId="112F877C" w14:textId="77777777" w:rsidR="00985AD5" w:rsidRPr="00E059F3" w:rsidRDefault="00985AD5" w:rsidP="00985AD5">
      <w:pPr>
        <w:numPr>
          <w:ilvl w:val="0"/>
          <w:numId w:val="9"/>
        </w:numPr>
        <w:spacing w:before="60" w:after="60"/>
        <w:ind w:left="1066" w:hanging="357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E059F3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o którym mowa w art. 228 – 230a, art. 250a Kodeksu karnego lub w art. 46-48 ustawy z dnia 25 czerwca 2010 r. o sporcie </w:t>
      </w:r>
      <w:r w:rsidRPr="00E059F3">
        <w:rPr>
          <w:rFonts w:ascii="Arial Narrow" w:hAnsi="Arial Narrow" w:cs="Arial"/>
          <w:color w:val="000000"/>
          <w:sz w:val="20"/>
          <w:szCs w:val="20"/>
          <w:lang w:val="pl-PL"/>
        </w:rPr>
        <w:br/>
        <w:t>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676D5B17" w14:textId="77777777" w:rsidR="00985AD5" w:rsidRPr="00E059F3" w:rsidRDefault="00985AD5" w:rsidP="00985AD5">
      <w:pPr>
        <w:numPr>
          <w:ilvl w:val="0"/>
          <w:numId w:val="9"/>
        </w:numPr>
        <w:spacing w:before="60" w:after="60"/>
        <w:ind w:left="1066" w:hanging="357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E059F3">
        <w:rPr>
          <w:rFonts w:ascii="Arial Narrow" w:hAnsi="Arial Narrow" w:cs="Arial"/>
          <w:color w:val="000000"/>
          <w:sz w:val="20"/>
          <w:szCs w:val="20"/>
          <w:lang w:val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94C604A" w14:textId="77777777" w:rsidR="00985AD5" w:rsidRPr="00E059F3" w:rsidRDefault="00985AD5" w:rsidP="00985AD5">
      <w:pPr>
        <w:numPr>
          <w:ilvl w:val="0"/>
          <w:numId w:val="9"/>
        </w:numPr>
        <w:spacing w:before="60" w:after="60"/>
        <w:ind w:left="1066" w:hanging="357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E059F3">
        <w:rPr>
          <w:rFonts w:ascii="Arial Narrow" w:hAnsi="Arial Narrow" w:cs="Arial"/>
          <w:color w:val="000000"/>
          <w:sz w:val="20"/>
          <w:szCs w:val="20"/>
          <w:lang w:val="pl-PL"/>
        </w:rPr>
        <w:t>o charakterze terrorystycznym, o którym mowa w art. 115 § 20 Kodeksu karnego, lub mające na celu popełnienie tego przestępstwa,</w:t>
      </w:r>
    </w:p>
    <w:p w14:paraId="3216D60B" w14:textId="77777777" w:rsidR="00985AD5" w:rsidRPr="00E059F3" w:rsidRDefault="00985AD5" w:rsidP="00985AD5">
      <w:pPr>
        <w:numPr>
          <w:ilvl w:val="0"/>
          <w:numId w:val="9"/>
        </w:numPr>
        <w:spacing w:before="60" w:after="60"/>
        <w:ind w:left="1066" w:hanging="357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E059F3">
        <w:rPr>
          <w:rFonts w:ascii="Arial Narrow" w:hAnsi="Arial Narrow" w:cs="Arial"/>
          <w:color w:val="000000"/>
          <w:sz w:val="20"/>
          <w:szCs w:val="20"/>
          <w:lang w:val="pl-PL"/>
        </w:rPr>
        <w:t>powierzenia wykonywania pracy małoletniemu cudzoziemcowi, o którym mowa w art. 9 ust. 2 ustawy z dnia 15 czerwca 2012r. o skutkach powierzenia wykonywania pracy cudzoziemcom przebywającym wbrew przepisom na terytorium Rzeczypospolitej Polskiej (Dz. U. z 2021 r. poz. 1745),</w:t>
      </w:r>
    </w:p>
    <w:p w14:paraId="311E31B3" w14:textId="77777777" w:rsidR="00985AD5" w:rsidRPr="00E059F3" w:rsidRDefault="00985AD5" w:rsidP="00985AD5">
      <w:pPr>
        <w:numPr>
          <w:ilvl w:val="0"/>
          <w:numId w:val="9"/>
        </w:numPr>
        <w:spacing w:before="60" w:after="60"/>
        <w:ind w:left="1066" w:hanging="357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E059F3">
        <w:rPr>
          <w:rFonts w:ascii="Arial Narrow" w:hAnsi="Arial Narrow" w:cs="Arial"/>
          <w:color w:val="000000"/>
          <w:sz w:val="20"/>
          <w:szCs w:val="20"/>
          <w:lang w:val="pl-PL"/>
        </w:rPr>
        <w:t>przeciwko obrotowi gospodarczemu, o których mowa w art. 296 – 307 Kodeksu karnego, przestępstwo oszustwa, o którym mowa w art. 286 Kodeksu karnego, przestępstwo przeciwko wiarygodności dokumentów, których mowa w art. 270-277d Kodeksu karnego, lub przestępstwo skarbowe;</w:t>
      </w:r>
    </w:p>
    <w:p w14:paraId="6E65615D" w14:textId="7C28E4F8" w:rsidR="00985AD5" w:rsidRPr="00E059F3" w:rsidRDefault="00985AD5" w:rsidP="00985AD5">
      <w:pPr>
        <w:numPr>
          <w:ilvl w:val="0"/>
          <w:numId w:val="8"/>
        </w:numPr>
        <w:spacing w:before="60" w:after="60"/>
        <w:ind w:left="709" w:hanging="284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E059F3">
        <w:rPr>
          <w:rFonts w:ascii="Arial Narrow" w:hAnsi="Arial Narrow" w:cs="Arial"/>
          <w:color w:val="000000"/>
          <w:sz w:val="20"/>
          <w:szCs w:val="20"/>
          <w:lang w:val="pl-PL"/>
        </w:rPr>
        <w:t>jeżeli urzędującego członka jego organu zarządzającego lub nadzorczego, wspólnika spółki w spółce jawnej lub partnerskiej albo komplementariusza w spółce komandytowej lub komandytowo – akcyjnej lub prokurenta prawomocnie skazano za przestępstwo, o</w:t>
      </w:r>
      <w:r w:rsidR="00D90776">
        <w:rPr>
          <w:rFonts w:ascii="Arial Narrow" w:hAnsi="Arial Narrow" w:cs="Arial"/>
          <w:color w:val="000000"/>
          <w:sz w:val="20"/>
          <w:szCs w:val="20"/>
          <w:lang w:val="pl-PL"/>
        </w:rPr>
        <w:t> </w:t>
      </w:r>
      <w:r w:rsidRPr="00E059F3">
        <w:rPr>
          <w:rFonts w:ascii="Arial Narrow" w:hAnsi="Arial Narrow" w:cs="Arial"/>
          <w:color w:val="000000"/>
          <w:sz w:val="20"/>
          <w:szCs w:val="20"/>
          <w:lang w:val="pl-PL"/>
        </w:rPr>
        <w:t>którym mowa w pkt 1;</w:t>
      </w:r>
    </w:p>
    <w:p w14:paraId="4255159C" w14:textId="77777777" w:rsidR="00985AD5" w:rsidRPr="00E059F3" w:rsidRDefault="00985AD5" w:rsidP="00985AD5">
      <w:pPr>
        <w:numPr>
          <w:ilvl w:val="0"/>
          <w:numId w:val="8"/>
        </w:numPr>
        <w:spacing w:before="60" w:after="60"/>
        <w:ind w:left="709" w:hanging="284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C14AE4">
        <w:rPr>
          <w:rFonts w:ascii="Arial Narrow" w:hAnsi="Arial Narrow" w:cs="Arial"/>
          <w:sz w:val="20"/>
          <w:szCs w:val="20"/>
          <w:lang w:val="pl-PL"/>
        </w:rPr>
        <w:t xml:space="preserve">Wykonawcę </w:t>
      </w:r>
      <w:r w:rsidRPr="00E059F3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wobec którego wydano prawomocny wyrok sądu lub ostateczną decyzję administracyjną o zaleganiu z uiszczeniem podatków, opłat lub składek na ubezpieczenie społeczne lub zdrowotne, chyba że wykonawca przed upływem terminu składania </w:t>
      </w:r>
      <w:r w:rsidRPr="00E059F3">
        <w:rPr>
          <w:rFonts w:ascii="Arial Narrow" w:hAnsi="Arial Narrow" w:cs="Arial"/>
          <w:color w:val="000000"/>
          <w:sz w:val="20"/>
          <w:szCs w:val="20"/>
          <w:lang w:val="pl-PL"/>
        </w:rPr>
        <w:lastRenderedPageBreak/>
        <w:t>ofert dokonał płatności należnych podatków, opłat lub składek na ubezpieczenie społeczne lub zdrowotne wraz z odsetkami lub grzywnami lub zawarł wiążące porozumienie w sprawie spłaty tych należności;</w:t>
      </w:r>
    </w:p>
    <w:p w14:paraId="552AE001" w14:textId="77777777" w:rsidR="00985AD5" w:rsidRPr="00E059F3" w:rsidRDefault="00985AD5" w:rsidP="00985AD5">
      <w:pPr>
        <w:numPr>
          <w:ilvl w:val="0"/>
          <w:numId w:val="8"/>
        </w:numPr>
        <w:spacing w:before="60" w:after="60"/>
        <w:ind w:left="709" w:hanging="284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C14AE4">
        <w:rPr>
          <w:rFonts w:ascii="Arial Narrow" w:hAnsi="Arial Narrow" w:cs="Arial"/>
          <w:sz w:val="20"/>
          <w:szCs w:val="20"/>
          <w:lang w:val="pl-PL"/>
        </w:rPr>
        <w:t>Wykonawcę</w:t>
      </w:r>
      <w:r w:rsidRPr="00E059F3">
        <w:rPr>
          <w:rFonts w:ascii="Arial Narrow" w:hAnsi="Arial Narrow" w:cs="Arial"/>
          <w:color w:val="FF0000"/>
          <w:sz w:val="20"/>
          <w:szCs w:val="20"/>
          <w:lang w:val="pl-PL"/>
        </w:rPr>
        <w:t xml:space="preserve"> </w:t>
      </w:r>
      <w:r w:rsidRPr="00E059F3">
        <w:rPr>
          <w:rFonts w:ascii="Arial Narrow" w:hAnsi="Arial Narrow" w:cs="Arial"/>
          <w:color w:val="000000"/>
          <w:sz w:val="20"/>
          <w:szCs w:val="20"/>
          <w:lang w:val="pl-PL"/>
        </w:rPr>
        <w:t>wobec którego prawomocnie orzeczono zakaz ubiegania się o zamówienia publiczne;</w:t>
      </w:r>
    </w:p>
    <w:p w14:paraId="68E07A80" w14:textId="77777777" w:rsidR="00985AD5" w:rsidRPr="00E059F3" w:rsidRDefault="00985AD5" w:rsidP="00985AD5">
      <w:pPr>
        <w:numPr>
          <w:ilvl w:val="0"/>
          <w:numId w:val="8"/>
        </w:numPr>
        <w:spacing w:before="60" w:after="60"/>
        <w:ind w:left="709" w:hanging="284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E059F3">
        <w:rPr>
          <w:rFonts w:ascii="Arial Narrow" w:hAnsi="Arial Narrow" w:cs="Arial"/>
          <w:color w:val="000000"/>
          <w:sz w:val="20"/>
          <w:szCs w:val="20"/>
          <w:lang w:val="pl-PL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(Dz. U. z 2021 r. poz. 275) złożyli odrębne oferty lub oferty częściowe, chyba że wykażą, że przygotowali te oferty niezależnie od siebie;</w:t>
      </w:r>
    </w:p>
    <w:p w14:paraId="06C86F2C" w14:textId="77777777" w:rsidR="00985AD5" w:rsidRPr="00E059F3" w:rsidRDefault="00985AD5" w:rsidP="00985AD5">
      <w:pPr>
        <w:numPr>
          <w:ilvl w:val="0"/>
          <w:numId w:val="8"/>
        </w:numPr>
        <w:spacing w:before="60" w:after="60"/>
        <w:ind w:left="709" w:hanging="284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E059F3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jeżeli w przypadkach, o których mowa w art. 85 ust. 1 ustawy </w:t>
      </w:r>
      <w:proofErr w:type="spellStart"/>
      <w:r w:rsidRPr="00E059F3">
        <w:rPr>
          <w:rFonts w:ascii="Arial Narrow" w:hAnsi="Arial Narrow" w:cs="Arial"/>
          <w:color w:val="000000"/>
          <w:sz w:val="20"/>
          <w:szCs w:val="20"/>
          <w:lang w:val="pl-PL"/>
        </w:rPr>
        <w:t>Pzp</w:t>
      </w:r>
      <w:proofErr w:type="spellEnd"/>
      <w:r w:rsidRPr="00E059F3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, doszło do zakłócenia konkurencji wynikającego z wcześniejszego zaangażowania tego wykonawcy lub podmiotu, który należy z wykonawcą do tej samej grupy kapitałowej w rozumieniu ustawy </w:t>
      </w:r>
      <w:r w:rsidRPr="00E059F3">
        <w:rPr>
          <w:rFonts w:ascii="Arial Narrow" w:hAnsi="Arial Narrow" w:cs="Arial"/>
          <w:color w:val="000000"/>
          <w:sz w:val="20"/>
          <w:szCs w:val="20"/>
          <w:lang w:val="pl-PL"/>
        </w:rPr>
        <w:br/>
        <w:t>z dnia 16 lutego 2007 r. o ochronie konkurencji i konsumentów (Dz. U. z 2021 r. poz. 275), chyba że spowodowane tym zakłócenie konkurencji może być wyeliminowane w inny sposób niż przez wykluczenie Wykonawcy z udziału w postępowaniu o udzielenie zamówienia</w:t>
      </w:r>
      <w:r w:rsidRPr="00E059F3">
        <w:rPr>
          <w:rFonts w:ascii="Arial Narrow" w:hAnsi="Arial Narrow" w:cs="Arial"/>
          <w:color w:val="FF0000"/>
          <w:sz w:val="20"/>
          <w:szCs w:val="20"/>
          <w:lang w:val="pl-PL"/>
        </w:rPr>
        <w:t>;</w:t>
      </w:r>
    </w:p>
    <w:p w14:paraId="525DA953" w14:textId="1CA3A914" w:rsidR="00985AD5" w:rsidRPr="00C14AE4" w:rsidRDefault="00985AD5" w:rsidP="00985AD5">
      <w:pPr>
        <w:numPr>
          <w:ilvl w:val="0"/>
          <w:numId w:val="8"/>
        </w:numPr>
        <w:spacing w:before="60" w:after="60"/>
        <w:ind w:left="709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14AE4">
        <w:rPr>
          <w:rFonts w:ascii="Arial Narrow" w:hAnsi="Arial Narrow" w:cs="Arial"/>
          <w:sz w:val="20"/>
          <w:szCs w:val="20"/>
          <w:lang w:val="pl-PL"/>
        </w:rPr>
        <w:t>Wykonawcę wymienionego w wykazach określonych w rozporządzeniu 765/2006 i rozporządzeniu 269/2014 albo wpisanego na listę na podstawie decyzji w sprawie wpisu na listę rozstrzygającej o zastosowaniu środka w postaci wykluczenia z postępowania o</w:t>
      </w:r>
      <w:r w:rsidR="00D90776">
        <w:rPr>
          <w:rFonts w:ascii="Arial Narrow" w:hAnsi="Arial Narrow" w:cs="Arial"/>
          <w:sz w:val="20"/>
          <w:szCs w:val="20"/>
          <w:lang w:val="pl-PL"/>
        </w:rPr>
        <w:t> </w:t>
      </w:r>
      <w:r w:rsidRPr="00C14AE4">
        <w:rPr>
          <w:rFonts w:ascii="Arial Narrow" w:hAnsi="Arial Narrow" w:cs="Arial"/>
          <w:sz w:val="20"/>
          <w:szCs w:val="20"/>
          <w:lang w:val="pl-PL"/>
        </w:rPr>
        <w:t xml:space="preserve">udzielenie zamówienia publicznego prowadzonego na podstawie ustawy </w:t>
      </w:r>
      <w:proofErr w:type="spellStart"/>
      <w:r w:rsidRPr="00C14AE4"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 w:rsidRPr="00C14AE4">
        <w:rPr>
          <w:rFonts w:ascii="Arial Narrow" w:hAnsi="Arial Narrow" w:cs="Arial"/>
          <w:sz w:val="20"/>
          <w:szCs w:val="20"/>
          <w:lang w:val="pl-PL"/>
        </w:rPr>
        <w:t>;</w:t>
      </w:r>
    </w:p>
    <w:p w14:paraId="6E35B3C9" w14:textId="77777777" w:rsidR="00985AD5" w:rsidRPr="00C14AE4" w:rsidRDefault="00985AD5" w:rsidP="00985AD5">
      <w:pPr>
        <w:numPr>
          <w:ilvl w:val="0"/>
          <w:numId w:val="8"/>
        </w:numPr>
        <w:spacing w:before="60" w:after="60"/>
        <w:ind w:left="709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14AE4">
        <w:rPr>
          <w:rFonts w:ascii="Arial Narrow" w:hAnsi="Arial Narrow" w:cs="Arial"/>
          <w:sz w:val="20"/>
          <w:szCs w:val="20"/>
          <w:lang w:val="pl-PL"/>
        </w:rPr>
        <w:t xml:space="preserve">Wykonawcę, którego beneficjentem rzeczywistym w rozumieniu ustawy z dnia 1 marca 2018 r. o przeciwdziałaniu praniu pieniędzy oraz finansowaniu terroryzmu (Dz. U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 w postaci wykluczenia z postępowania o udzielenie zamówienia publicznego prowadzonego na podstawie ustawy </w:t>
      </w:r>
      <w:proofErr w:type="spellStart"/>
      <w:r w:rsidRPr="00C14AE4"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 w:rsidRPr="00C14AE4">
        <w:rPr>
          <w:rFonts w:ascii="Arial Narrow" w:hAnsi="Arial Narrow" w:cs="Arial"/>
          <w:sz w:val="20"/>
          <w:szCs w:val="20"/>
          <w:lang w:val="pl-PL"/>
        </w:rPr>
        <w:t>;</w:t>
      </w:r>
    </w:p>
    <w:p w14:paraId="4BD0AAFD" w14:textId="421FEB52" w:rsidR="0078795C" w:rsidRPr="00C14AE4" w:rsidRDefault="00985AD5" w:rsidP="00985AD5">
      <w:pPr>
        <w:numPr>
          <w:ilvl w:val="0"/>
          <w:numId w:val="8"/>
        </w:numPr>
        <w:spacing w:before="60" w:after="60"/>
        <w:ind w:left="709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14AE4">
        <w:rPr>
          <w:rFonts w:ascii="Arial Narrow" w:hAnsi="Arial Narrow" w:cs="Arial"/>
          <w:sz w:val="20"/>
          <w:szCs w:val="20"/>
          <w:lang w:val="pl-PL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</w:t>
      </w:r>
      <w:r w:rsidR="00D90776">
        <w:rPr>
          <w:rFonts w:ascii="Arial Narrow" w:hAnsi="Arial Narrow" w:cs="Arial"/>
          <w:sz w:val="20"/>
          <w:szCs w:val="20"/>
          <w:lang w:val="pl-PL"/>
        </w:rPr>
        <w:t> </w:t>
      </w:r>
      <w:r w:rsidRPr="00C14AE4">
        <w:rPr>
          <w:rFonts w:ascii="Arial Narrow" w:hAnsi="Arial Narrow" w:cs="Arial"/>
          <w:sz w:val="20"/>
          <w:szCs w:val="20"/>
          <w:lang w:val="pl-PL"/>
        </w:rPr>
        <w:t xml:space="preserve">rozporządzeniu 269/2014 albo wpisany na listę lub będący taką jednostką dominującą od dnia 24 lutego 2022 r., o ile został wpisany na listę na podstawie decyzji w sprawie wpisu na listę rozstrzygającej o zastosowaniu środka w postaci wykluczenia z postępowania o udzielenie zamówienia publicznego prowadzonego na podstawie ustawy </w:t>
      </w:r>
      <w:proofErr w:type="spellStart"/>
      <w:r w:rsidRPr="00C14AE4"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 w:rsidRPr="00C14AE4">
        <w:rPr>
          <w:rFonts w:ascii="Arial Narrow" w:hAnsi="Arial Narrow" w:cs="Arial"/>
          <w:sz w:val="20"/>
          <w:szCs w:val="20"/>
          <w:lang w:val="pl-PL"/>
        </w:rPr>
        <w:t>.</w:t>
      </w:r>
    </w:p>
    <w:p w14:paraId="3B1F3F77" w14:textId="77777777" w:rsidR="00985AD5" w:rsidRDefault="00985AD5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1F3C8D05" w14:textId="77777777" w:rsidR="00CC0266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>Oświadczam</w:t>
      </w:r>
      <w:r w:rsidR="009253C7"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1"/>
      </w: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>, że zachodzą w stosunku do mnie podstawy wykluczenia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z postępowania na podstawie </w:t>
      </w:r>
      <w:r w:rsidR="0078795C">
        <w:rPr>
          <w:rFonts w:ascii="Arial Narrow" w:hAnsi="Arial Narrow" w:cs="Arial"/>
          <w:sz w:val="20"/>
          <w:szCs w:val="20"/>
          <w:lang w:val="pl-PL"/>
        </w:rPr>
        <w:t>pkt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. ………………. </w:t>
      </w:r>
      <w:r w:rsidR="0078795C">
        <w:rPr>
          <w:rFonts w:ascii="Arial Narrow" w:hAnsi="Arial Narrow" w:cs="Arial"/>
          <w:sz w:val="20"/>
          <w:szCs w:val="20"/>
          <w:lang w:val="pl-PL"/>
        </w:rPr>
        <w:t>niniejszego oświadczenia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(podać mającą zastosowanie podstawę wykluczenia spośród wymienionych w </w:t>
      </w:r>
      <w:r w:rsidR="0078795C">
        <w:rPr>
          <w:rFonts w:ascii="Arial Narrow" w:hAnsi="Arial Narrow" w:cs="Arial"/>
          <w:i/>
          <w:sz w:val="20"/>
          <w:szCs w:val="20"/>
          <w:lang w:val="pl-PL"/>
        </w:rPr>
        <w:t>pkt 1, 2 i 5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). 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Jednocześnie oświadczam, </w:t>
      </w:r>
      <w:r w:rsidR="00CC0266">
        <w:rPr>
          <w:rFonts w:ascii="Arial Narrow" w:hAnsi="Arial Narrow" w:cs="Arial"/>
          <w:sz w:val="20"/>
          <w:szCs w:val="20"/>
          <w:lang w:val="pl-PL"/>
        </w:rPr>
        <w:br/>
      </w:r>
      <w:r w:rsidRPr="007B5D8E">
        <w:rPr>
          <w:rFonts w:ascii="Arial Narrow" w:hAnsi="Arial Narrow" w:cs="Arial"/>
          <w:sz w:val="20"/>
          <w:szCs w:val="20"/>
          <w:lang w:val="pl-PL"/>
        </w:rPr>
        <w:t>że w związku z ww. okolicznością</w:t>
      </w:r>
      <w:r w:rsidR="00CC026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EF4BC3">
        <w:rPr>
          <w:rFonts w:ascii="Arial Narrow" w:hAnsi="Arial Narrow" w:cs="Arial"/>
          <w:sz w:val="20"/>
          <w:szCs w:val="20"/>
          <w:lang w:val="pl-PL"/>
        </w:rPr>
        <w:t xml:space="preserve">spełniłem 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następujące </w:t>
      </w:r>
      <w:r w:rsidR="00EF4BC3">
        <w:rPr>
          <w:rFonts w:ascii="Arial Narrow" w:hAnsi="Arial Narrow" w:cs="Arial"/>
          <w:sz w:val="20"/>
          <w:szCs w:val="20"/>
          <w:lang w:val="pl-PL"/>
        </w:rPr>
        <w:t xml:space="preserve">przesłanki określone przez Zamawiającego w </w:t>
      </w:r>
      <w:r w:rsidR="00EF4BC3" w:rsidRPr="00523495">
        <w:rPr>
          <w:rFonts w:ascii="Arial Narrow" w:hAnsi="Arial Narrow" w:cs="Arial"/>
          <w:sz w:val="20"/>
          <w:szCs w:val="20"/>
          <w:lang w:val="pl-PL"/>
        </w:rPr>
        <w:t xml:space="preserve">Rozdziale </w:t>
      </w:r>
      <w:r w:rsidR="007A4B3F" w:rsidRPr="00523495">
        <w:rPr>
          <w:rFonts w:ascii="Arial Narrow" w:hAnsi="Arial Narrow" w:cs="Arial"/>
          <w:sz w:val="20"/>
          <w:szCs w:val="20"/>
          <w:lang w:val="pl-PL"/>
        </w:rPr>
        <w:t>I</w:t>
      </w:r>
      <w:r w:rsidR="00E26BCD" w:rsidRPr="00523495">
        <w:rPr>
          <w:rFonts w:ascii="Arial Narrow" w:hAnsi="Arial Narrow" w:cs="Arial"/>
          <w:sz w:val="20"/>
          <w:szCs w:val="20"/>
          <w:lang w:val="pl-PL"/>
        </w:rPr>
        <w:t>X</w:t>
      </w:r>
      <w:r w:rsidR="00EF4BC3" w:rsidRPr="00523495">
        <w:rPr>
          <w:rFonts w:ascii="Arial Narrow" w:hAnsi="Arial Narrow" w:cs="Arial"/>
          <w:sz w:val="20"/>
          <w:szCs w:val="20"/>
          <w:lang w:val="pl-PL"/>
        </w:rPr>
        <w:t xml:space="preserve"> ust. </w:t>
      </w:r>
      <w:r w:rsidR="007A4B3F" w:rsidRPr="00523495">
        <w:rPr>
          <w:rFonts w:ascii="Arial Narrow" w:hAnsi="Arial Narrow" w:cs="Arial"/>
          <w:sz w:val="20"/>
          <w:szCs w:val="20"/>
          <w:lang w:val="pl-PL"/>
        </w:rPr>
        <w:t>2</w:t>
      </w:r>
      <w:r w:rsidR="00EF4BC3">
        <w:rPr>
          <w:rFonts w:ascii="Arial Narrow" w:hAnsi="Arial Narrow" w:cs="Arial"/>
          <w:sz w:val="20"/>
          <w:szCs w:val="20"/>
          <w:lang w:val="pl-PL"/>
        </w:rPr>
        <w:t xml:space="preserve"> SWZ</w:t>
      </w:r>
      <w:r w:rsidRPr="007B5D8E">
        <w:rPr>
          <w:rFonts w:ascii="Arial Narrow" w:hAnsi="Arial Narrow" w:cs="Arial"/>
          <w:sz w:val="20"/>
          <w:szCs w:val="20"/>
          <w:lang w:val="pl-PL"/>
        </w:rPr>
        <w:t>:</w:t>
      </w:r>
      <w:r w:rsidR="00EF4BC3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14:paraId="70FABBE0" w14:textId="77777777" w:rsidR="00EF4BC3" w:rsidRDefault="00EF4BC3" w:rsidP="00C34B71">
      <w:pPr>
        <w:adjustRightInd w:val="0"/>
        <w:ind w:right="10"/>
        <w:jc w:val="both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i/>
          <w:iCs/>
          <w:sz w:val="20"/>
          <w:szCs w:val="20"/>
          <w:lang w:val="pl-PL"/>
        </w:rPr>
        <w:t>(wymienić, opisać):……………………………………………………………………………………………………………………………………………..</w:t>
      </w:r>
    </w:p>
    <w:p w14:paraId="5E067004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</w:t>
      </w:r>
      <w:r w:rsidR="00CC0266">
        <w:rPr>
          <w:rFonts w:ascii="Arial Narrow" w:hAnsi="Arial Narrow" w:cs="Arial"/>
          <w:sz w:val="20"/>
          <w:szCs w:val="20"/>
          <w:lang w:val="pl-PL"/>
        </w:rPr>
        <w:t>………………..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.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2"/>
      </w:r>
    </w:p>
    <w:p w14:paraId="0B9D8763" w14:textId="77777777" w:rsidR="00EF4BC3" w:rsidRDefault="00EF4BC3" w:rsidP="009253C7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355F9A70" w14:textId="77777777" w:rsidR="00C34B71" w:rsidRPr="00FE41F2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2FB47A61" w14:textId="77777777" w:rsidR="00C34B71" w:rsidRPr="00F77AEF" w:rsidRDefault="00C34B71" w:rsidP="00C34B71">
      <w:pPr>
        <w:adjustRightInd w:val="0"/>
        <w:ind w:right="10"/>
        <w:jc w:val="both"/>
        <w:rPr>
          <w:rFonts w:ascii="Arial Narrow" w:hAnsi="Arial Narrow" w:cs="Arial"/>
          <w:b/>
          <w:bCs/>
          <w:sz w:val="18"/>
          <w:szCs w:val="18"/>
          <w:lang w:val="pl-PL"/>
        </w:rPr>
      </w:pPr>
      <w:r w:rsidRPr="00F77AEF">
        <w:rPr>
          <w:rFonts w:ascii="Arial Narrow" w:hAnsi="Arial Narrow" w:cs="Arial"/>
          <w:b/>
          <w:bCs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FF7A07" w14:textId="77777777" w:rsidR="00C34B71" w:rsidRPr="00C9165D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18F94379" w14:textId="77777777" w:rsidR="00C34B71" w:rsidRPr="00C9165D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2D9E4622" w14:textId="77777777" w:rsidR="00F77AEF" w:rsidRPr="00C9165D" w:rsidRDefault="00F77AEF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2BF563A4" w14:textId="77777777" w:rsidR="00C34B71" w:rsidRPr="00C9165D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7FFC4385" w14:textId="77777777" w:rsidR="00C34B71" w:rsidRPr="00C9165D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0BB74752" w14:textId="77777777" w:rsidR="00C34B71" w:rsidRPr="00C9165D" w:rsidRDefault="00C34B71" w:rsidP="00C34B7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C9165D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C9165D">
        <w:rPr>
          <w:rFonts w:ascii="Arial Narrow" w:hAnsi="Arial Narrow" w:cs="Arial"/>
          <w:sz w:val="18"/>
          <w:szCs w:val="18"/>
          <w:lang w:val="pl-PL"/>
        </w:rPr>
        <w:tab/>
      </w:r>
      <w:r w:rsidRPr="00C9165D">
        <w:rPr>
          <w:rFonts w:ascii="Arial Narrow" w:hAnsi="Arial Narrow" w:cs="Arial"/>
          <w:sz w:val="18"/>
          <w:szCs w:val="18"/>
          <w:lang w:val="pl-PL"/>
        </w:rPr>
        <w:tab/>
        <w:t xml:space="preserve">   </w:t>
      </w:r>
      <w:r w:rsidR="0039239D" w:rsidRPr="00C9165D">
        <w:rPr>
          <w:rFonts w:ascii="Arial Narrow" w:hAnsi="Arial Narrow" w:cs="Arial"/>
          <w:sz w:val="18"/>
          <w:szCs w:val="18"/>
          <w:lang w:val="pl-PL"/>
        </w:rPr>
        <w:t xml:space="preserve">                  </w:t>
      </w:r>
      <w:r w:rsidRPr="00C9165D">
        <w:rPr>
          <w:rFonts w:ascii="Arial Narrow" w:hAnsi="Arial Narrow" w:cs="Arial"/>
          <w:sz w:val="18"/>
          <w:szCs w:val="18"/>
          <w:lang w:val="pl-PL"/>
        </w:rPr>
        <w:t>__________________________________________</w:t>
      </w:r>
    </w:p>
    <w:p w14:paraId="1137CDF6" w14:textId="77777777" w:rsidR="00C34B71" w:rsidRPr="007B5D8E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</w:t>
      </w:r>
      <w:r w:rsidR="0039239D">
        <w:rPr>
          <w:rFonts w:ascii="Arial Narrow" w:hAnsi="Arial Narrow" w:cs="Arial"/>
          <w:sz w:val="18"/>
          <w:szCs w:val="18"/>
          <w:lang w:val="pl-PL"/>
        </w:rPr>
        <w:t xml:space="preserve">        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  <w:r w:rsidR="009253C7">
        <w:rPr>
          <w:rStyle w:val="Odwoanieprzypisudolnego"/>
          <w:rFonts w:ascii="Arial Narrow" w:hAnsi="Arial Narrow"/>
          <w:i/>
          <w:sz w:val="18"/>
          <w:szCs w:val="18"/>
          <w:lang w:val="pl-PL"/>
        </w:rPr>
        <w:footnoteReference w:id="3"/>
      </w:r>
    </w:p>
    <w:p w14:paraId="051E6DF5" w14:textId="77777777" w:rsidR="00C34B71" w:rsidRPr="007B5D8E" w:rsidRDefault="00C34B71" w:rsidP="00027B1C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14:paraId="7B6D1456" w14:textId="77777777" w:rsidR="00C34B71" w:rsidRPr="007B5D8E" w:rsidRDefault="00C34B71" w:rsidP="00C34B71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14:paraId="22B21A42" w14:textId="77777777" w:rsidR="00C34B71" w:rsidRPr="009E11D3" w:rsidRDefault="00C34B71" w:rsidP="00C34B71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14:paraId="25A628ED" w14:textId="77777777" w:rsidR="00C34B71" w:rsidRPr="001375D5" w:rsidRDefault="00C34B71" w:rsidP="001375D5">
      <w:pPr>
        <w:pStyle w:val="Akapitzlist"/>
        <w:numPr>
          <w:ilvl w:val="0"/>
          <w:numId w:val="6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14:paraId="727CC27E" w14:textId="77777777" w:rsidR="00181FF7" w:rsidRPr="00C9165D" w:rsidRDefault="00181FF7" w:rsidP="00181FF7">
      <w:pPr>
        <w:tabs>
          <w:tab w:val="left" w:pos="3840"/>
        </w:tabs>
        <w:rPr>
          <w:lang w:val="pl-PL"/>
        </w:rPr>
      </w:pPr>
    </w:p>
    <w:sectPr w:rsidR="00181FF7" w:rsidRPr="00C9165D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287F5" w14:textId="77777777" w:rsidR="001C5B8E" w:rsidRDefault="001C5B8E" w:rsidP="009A1121">
      <w:r>
        <w:separator/>
      </w:r>
    </w:p>
  </w:endnote>
  <w:endnote w:type="continuationSeparator" w:id="0">
    <w:p w14:paraId="26AA56AE" w14:textId="77777777" w:rsidR="001C5B8E" w:rsidRDefault="001C5B8E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60B1F91E" w14:textId="77777777" w:rsidR="003A4F01" w:rsidRDefault="009A2063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14628AC" wp14:editId="5B934B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92709</wp:posOffset>
                      </wp:positionV>
                      <wp:extent cx="649605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BA344A" id="Line 5" o:spid="_x0000_s1026" style="position:absolute;flip:y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" strokecolor="navy" strokeweight=".25pt">
                      <o:lock v:ext="edit" shapetype="f"/>
                    </v:line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429A32D6" w14:textId="77777777" w:rsidTr="003A4F01">
              <w:tc>
                <w:tcPr>
                  <w:tcW w:w="3227" w:type="dxa"/>
                  <w:vAlign w:val="center"/>
                </w:tcPr>
                <w:p w14:paraId="26AED1A3" w14:textId="77777777" w:rsidR="003A4F01" w:rsidRDefault="00D12AC8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3CB76DB0" wp14:editId="63F7D433">
                        <wp:extent cx="1975104" cy="509016"/>
                        <wp:effectExtent l="19050" t="0" r="6096" b="0"/>
                        <wp:docPr id="5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BAD169C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5A492195" w14:textId="77777777" w:rsidR="003A4F01" w:rsidRDefault="00D12AC8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35948B82" wp14:editId="1EB8D20B">
                        <wp:extent cx="1838960" cy="447040"/>
                        <wp:effectExtent l="19050" t="0" r="8890" b="0"/>
                        <wp:docPr id="6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09D1030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D12AC8">
              <w:rPr>
                <w:rFonts w:ascii="Arial Narrow" w:hAnsi="Arial Narrow"/>
                <w:sz w:val="14"/>
                <w:szCs w:val="14"/>
                <w:lang w:val="pl-PL"/>
              </w:rPr>
              <w:t xml:space="preserve">Strona </w:t>
            </w:r>
            <w:r w:rsidR="00B85B5A" w:rsidRPr="00D12AC8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begin"/>
            </w:r>
            <w:r w:rsidRPr="00D12AC8">
              <w:rPr>
                <w:rFonts w:ascii="Arial Narrow" w:hAnsi="Arial Narrow"/>
                <w:b/>
                <w:sz w:val="14"/>
                <w:szCs w:val="14"/>
                <w:lang w:val="pl-PL"/>
              </w:rPr>
              <w:instrText>PAGE</w:instrText>
            </w:r>
            <w:r w:rsidR="00B85B5A" w:rsidRPr="00D12AC8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separate"/>
            </w:r>
            <w:r w:rsidR="00C86C53">
              <w:rPr>
                <w:rFonts w:ascii="Arial Narrow" w:hAnsi="Arial Narrow"/>
                <w:b/>
                <w:noProof/>
                <w:sz w:val="14"/>
                <w:szCs w:val="14"/>
                <w:lang w:val="pl-PL"/>
              </w:rPr>
              <w:t>1</w:t>
            </w:r>
            <w:r w:rsidR="00B85B5A" w:rsidRPr="00D12AC8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end"/>
            </w:r>
            <w:r w:rsidRPr="00D12AC8">
              <w:rPr>
                <w:rFonts w:ascii="Arial Narrow" w:hAnsi="Arial Narrow"/>
                <w:sz w:val="14"/>
                <w:szCs w:val="14"/>
                <w:lang w:val="pl-PL"/>
              </w:rPr>
              <w:t xml:space="preserve"> z </w:t>
            </w:r>
            <w:r w:rsidR="00B85B5A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B85B5A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C86C53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B85B5A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1482D01D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E5C9C" w14:textId="77777777" w:rsidR="001C5B8E" w:rsidRDefault="001C5B8E" w:rsidP="009A1121">
      <w:r>
        <w:separator/>
      </w:r>
    </w:p>
  </w:footnote>
  <w:footnote w:type="continuationSeparator" w:id="0">
    <w:p w14:paraId="64551D74" w14:textId="77777777" w:rsidR="001C5B8E" w:rsidRDefault="001C5B8E" w:rsidP="009A1121">
      <w:r>
        <w:continuationSeparator/>
      </w:r>
    </w:p>
  </w:footnote>
  <w:footnote w:id="1">
    <w:p w14:paraId="335EC557" w14:textId="77777777" w:rsidR="009253C7" w:rsidRPr="00E71ECA" w:rsidRDefault="009253C7">
      <w:pPr>
        <w:pStyle w:val="Tekstprzypisudolnego"/>
        <w:rPr>
          <w:sz w:val="16"/>
          <w:szCs w:val="16"/>
        </w:rPr>
      </w:pPr>
      <w:r w:rsidRPr="00E71ECA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71ECA">
        <w:rPr>
          <w:rFonts w:ascii="Arial Narrow" w:hAnsi="Arial Narrow"/>
          <w:sz w:val="16"/>
          <w:szCs w:val="16"/>
        </w:rPr>
        <w:t xml:space="preserve"> Wykonawca wypełnia, jeżeli ma zastosowanie lub wykreśla, jeżeli nie ma zastosowania</w:t>
      </w:r>
    </w:p>
  </w:footnote>
  <w:footnote w:id="2">
    <w:p w14:paraId="55C5702C" w14:textId="77777777" w:rsidR="00C34B71" w:rsidRPr="00E71ECA" w:rsidRDefault="00C34B71" w:rsidP="00C34B71">
      <w:pPr>
        <w:pStyle w:val="Tekstprzypisudolnego"/>
        <w:rPr>
          <w:rFonts w:ascii="Arial Narrow" w:hAnsi="Arial Narrow"/>
          <w:sz w:val="16"/>
          <w:szCs w:val="16"/>
        </w:rPr>
      </w:pPr>
      <w:r w:rsidRPr="00E71ECA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71ECA">
        <w:rPr>
          <w:rFonts w:ascii="Arial Narrow" w:hAnsi="Arial Narrow"/>
          <w:sz w:val="16"/>
          <w:szCs w:val="16"/>
        </w:rPr>
        <w:t xml:space="preserve"> </w:t>
      </w:r>
      <w:r w:rsidR="00DF0795" w:rsidRPr="00E71ECA">
        <w:rPr>
          <w:rFonts w:ascii="Arial Narrow" w:hAnsi="Arial Narrow"/>
          <w:sz w:val="16"/>
          <w:szCs w:val="16"/>
        </w:rPr>
        <w:t>d</w:t>
      </w:r>
      <w:r w:rsidRPr="00E71ECA">
        <w:rPr>
          <w:rFonts w:ascii="Arial Narrow" w:hAnsi="Arial Narrow"/>
          <w:sz w:val="16"/>
          <w:szCs w:val="16"/>
        </w:rPr>
        <w:t xml:space="preserve">otyczy tylko wykonawców podlegających wykluczeniu na podstawie </w:t>
      </w:r>
      <w:r w:rsidR="00CC0266" w:rsidRPr="00E71ECA">
        <w:rPr>
          <w:rFonts w:ascii="Arial Narrow" w:hAnsi="Arial Narrow"/>
          <w:sz w:val="16"/>
          <w:szCs w:val="16"/>
        </w:rPr>
        <w:t>przesłanek określonych w pkt 1, 2 i 5 niniejszego oświadczenia</w:t>
      </w:r>
      <w:r w:rsidRPr="00E71ECA">
        <w:rPr>
          <w:rFonts w:ascii="Arial Narrow" w:hAnsi="Arial Narrow"/>
          <w:sz w:val="16"/>
          <w:szCs w:val="16"/>
        </w:rPr>
        <w:t>.</w:t>
      </w:r>
    </w:p>
  </w:footnote>
  <w:footnote w:id="3">
    <w:p w14:paraId="126D3276" w14:textId="434FD2D0" w:rsidR="009253C7" w:rsidRDefault="009253C7" w:rsidP="009253C7">
      <w:pPr>
        <w:pStyle w:val="Tekstprzypisudolnego"/>
        <w:ind w:left="142" w:hanging="142"/>
      </w:pPr>
      <w:r w:rsidRPr="00E71ECA">
        <w:rPr>
          <w:rStyle w:val="Odwoanieprzypisudolnego"/>
          <w:sz w:val="16"/>
          <w:szCs w:val="16"/>
        </w:rPr>
        <w:footnoteRef/>
      </w:r>
      <w:r w:rsidRPr="00E71ECA">
        <w:rPr>
          <w:sz w:val="16"/>
          <w:szCs w:val="16"/>
        </w:rPr>
        <w:t xml:space="preserve"> </w:t>
      </w:r>
      <w:r w:rsidR="00E71ECA" w:rsidRPr="004E67FF">
        <w:rPr>
          <w:rFonts w:ascii="Arial Narrow" w:hAnsi="Arial Narrow"/>
          <w:sz w:val="16"/>
          <w:szCs w:val="16"/>
        </w:rPr>
        <w:t xml:space="preserve">oświadczenie musi być opatrzone </w:t>
      </w:r>
      <w:r w:rsidR="00E71ECA" w:rsidRPr="004E67FF">
        <w:rPr>
          <w:rFonts w:ascii="Arial Narrow" w:hAnsi="Arial Narrow" w:cs="Arial"/>
          <w:color w:val="000000"/>
          <w:sz w:val="16"/>
          <w:szCs w:val="16"/>
        </w:rPr>
        <w:t>kwalifikowanym podpisem elektronicznym lub podpisem zaufanym lub podpisem osobistym przez osobę/osoby uprawnione do składania</w:t>
      </w:r>
      <w:r w:rsidR="00430939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="00E71ECA" w:rsidRPr="004E67FF">
        <w:rPr>
          <w:rFonts w:ascii="Arial Narrow" w:hAnsi="Arial Narrow" w:cs="Arial"/>
          <w:color w:val="000000"/>
          <w:sz w:val="16"/>
          <w:szCs w:val="16"/>
        </w:rPr>
        <w:t>oświadczeń woli w imieniu Wykonawcy zgodnie z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8290" w14:textId="13FD0115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</w:t>
    </w:r>
    <w:r w:rsidR="0085122D">
      <w:rPr>
        <w:rFonts w:ascii="Arial Narrow" w:hAnsi="Arial Narrow"/>
        <w:sz w:val="20"/>
        <w:szCs w:val="20"/>
        <w:lang w:val="pl-PL"/>
      </w:rPr>
      <w:t>b</w:t>
    </w:r>
    <w:r w:rsidRPr="00AD61E6">
      <w:rPr>
        <w:rFonts w:ascii="Arial Narrow" w:hAnsi="Arial Narrow"/>
        <w:sz w:val="20"/>
        <w:szCs w:val="20"/>
        <w:lang w:val="pl-PL"/>
      </w:rPr>
      <w:t>-27-</w:t>
    </w:r>
    <w:r w:rsidR="00F75372">
      <w:rPr>
        <w:rFonts w:ascii="Arial Narrow" w:hAnsi="Arial Narrow"/>
        <w:sz w:val="20"/>
        <w:szCs w:val="20"/>
        <w:lang w:val="pl-PL"/>
      </w:rPr>
      <w:t>9</w:t>
    </w:r>
    <w:r w:rsidR="00DF0795">
      <w:rPr>
        <w:rFonts w:ascii="Arial Narrow" w:hAnsi="Arial Narrow"/>
        <w:sz w:val="20"/>
        <w:szCs w:val="20"/>
        <w:lang w:val="pl-PL"/>
      </w:rPr>
      <w:t>/</w:t>
    </w:r>
    <w:r w:rsidRPr="00AD61E6">
      <w:rPr>
        <w:rFonts w:ascii="Arial Narrow" w:hAnsi="Arial Narrow"/>
        <w:sz w:val="20"/>
        <w:szCs w:val="20"/>
        <w:lang w:val="pl-PL"/>
      </w:rPr>
      <w:t>20</w:t>
    </w:r>
    <w:r w:rsidR="001375D5">
      <w:rPr>
        <w:rFonts w:ascii="Arial Narrow" w:hAnsi="Arial Narrow"/>
        <w:sz w:val="20"/>
        <w:szCs w:val="20"/>
        <w:lang w:val="pl-PL"/>
      </w:rPr>
      <w:t>2</w:t>
    </w:r>
    <w:r w:rsidR="0085122D">
      <w:rPr>
        <w:rFonts w:ascii="Arial Narrow" w:hAnsi="Arial Narrow"/>
        <w:sz w:val="20"/>
        <w:szCs w:val="20"/>
        <w:lang w:val="pl-PL"/>
      </w:rPr>
      <w:t>2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473802">
      <w:rPr>
        <w:rFonts w:ascii="Arial Narrow" w:hAnsi="Arial Narrow"/>
        <w:sz w:val="20"/>
        <w:szCs w:val="20"/>
        <w:lang w:val="pl-PL"/>
      </w:rPr>
      <w:t>3</w:t>
    </w:r>
    <w:r w:rsidRPr="00AD61E6">
      <w:rPr>
        <w:rFonts w:ascii="Arial Narrow" w:hAnsi="Arial Narrow"/>
        <w:sz w:val="20"/>
        <w:szCs w:val="20"/>
        <w:lang w:val="pl-PL"/>
      </w:rPr>
      <w:t xml:space="preserve"> do SWZ</w:t>
    </w:r>
  </w:p>
  <w:p w14:paraId="2B27A6F4" w14:textId="77777777" w:rsidR="00AD61E6" w:rsidRPr="00C9165D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  <w:lang w:val="pl-PL"/>
      </w:rPr>
    </w:pPr>
  </w:p>
  <w:p w14:paraId="2B3CB3E9" w14:textId="77777777" w:rsidR="001133C4" w:rsidRPr="00B8599F" w:rsidRDefault="009A2063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C254DC7" wp14:editId="5E258AAE">
              <wp:simplePos x="0" y="0"/>
              <wp:positionH relativeFrom="column">
                <wp:posOffset>0</wp:posOffset>
              </wp:positionH>
              <wp:positionV relativeFrom="paragraph">
                <wp:posOffset>8889</wp:posOffset>
              </wp:positionV>
              <wp:extent cx="649605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BF4290" id="Line 4" o:spid="_x0000_s1026" style="position:absolute;flip:y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" strokecolor="navy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710294"/>
    <w:multiLevelType w:val="hybridMultilevel"/>
    <w:tmpl w:val="7DDCD20C"/>
    <w:lvl w:ilvl="0" w:tplc="C26EB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A5678"/>
    <w:multiLevelType w:val="hybridMultilevel"/>
    <w:tmpl w:val="D042E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6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44782"/>
    <w:multiLevelType w:val="hybridMultilevel"/>
    <w:tmpl w:val="F6C81036"/>
    <w:lvl w:ilvl="0" w:tplc="00FE50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0A284A"/>
    <w:multiLevelType w:val="hybridMultilevel"/>
    <w:tmpl w:val="AD02BFE6"/>
    <w:lvl w:ilvl="0" w:tplc="1D000F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 w16cid:durableId="1883638461">
    <w:abstractNumId w:val="1"/>
  </w:num>
  <w:num w:numId="2" w16cid:durableId="399404771">
    <w:abstractNumId w:val="4"/>
  </w:num>
  <w:num w:numId="3" w16cid:durableId="1922330192">
    <w:abstractNumId w:val="10"/>
  </w:num>
  <w:num w:numId="4" w16cid:durableId="17200949">
    <w:abstractNumId w:val="5"/>
  </w:num>
  <w:num w:numId="5" w16cid:durableId="1881085954">
    <w:abstractNumId w:val="0"/>
  </w:num>
  <w:num w:numId="6" w16cid:durableId="1674842864">
    <w:abstractNumId w:val="6"/>
  </w:num>
  <w:num w:numId="7" w16cid:durableId="2070423945">
    <w:abstractNumId w:val="8"/>
  </w:num>
  <w:num w:numId="8" w16cid:durableId="867642580">
    <w:abstractNumId w:val="9"/>
  </w:num>
  <w:num w:numId="9" w16cid:durableId="517818629">
    <w:abstractNumId w:val="7"/>
  </w:num>
  <w:num w:numId="10" w16cid:durableId="576328019">
    <w:abstractNumId w:val="2"/>
  </w:num>
  <w:num w:numId="11" w16cid:durableId="205680996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87E"/>
    <w:rsid w:val="00020DAA"/>
    <w:rsid w:val="00026045"/>
    <w:rsid w:val="00027B1C"/>
    <w:rsid w:val="00037528"/>
    <w:rsid w:val="00037D05"/>
    <w:rsid w:val="00041BE0"/>
    <w:rsid w:val="00041CB7"/>
    <w:rsid w:val="00042280"/>
    <w:rsid w:val="0004407B"/>
    <w:rsid w:val="00045C23"/>
    <w:rsid w:val="00050794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1FC2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85F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375D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1FF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5B8E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528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2E6D"/>
    <w:rsid w:val="002152A6"/>
    <w:rsid w:val="0021543B"/>
    <w:rsid w:val="00226765"/>
    <w:rsid w:val="0022713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0A42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37"/>
    <w:rsid w:val="002E54CF"/>
    <w:rsid w:val="002E69A7"/>
    <w:rsid w:val="002E6C55"/>
    <w:rsid w:val="002F0D07"/>
    <w:rsid w:val="002F1853"/>
    <w:rsid w:val="002F2119"/>
    <w:rsid w:val="002F2810"/>
    <w:rsid w:val="002F4CE7"/>
    <w:rsid w:val="002F60B3"/>
    <w:rsid w:val="003007E7"/>
    <w:rsid w:val="00300B63"/>
    <w:rsid w:val="0030343E"/>
    <w:rsid w:val="00305DDB"/>
    <w:rsid w:val="0030730D"/>
    <w:rsid w:val="00316665"/>
    <w:rsid w:val="00317A28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32F1"/>
    <w:rsid w:val="00385418"/>
    <w:rsid w:val="0039151C"/>
    <w:rsid w:val="0039239D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324B"/>
    <w:rsid w:val="003E55EC"/>
    <w:rsid w:val="003E5AB9"/>
    <w:rsid w:val="003E6FC6"/>
    <w:rsid w:val="003F3A2B"/>
    <w:rsid w:val="003F581B"/>
    <w:rsid w:val="003F7A3B"/>
    <w:rsid w:val="0040135F"/>
    <w:rsid w:val="004029BE"/>
    <w:rsid w:val="00402AE4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0939"/>
    <w:rsid w:val="0043219C"/>
    <w:rsid w:val="004321A2"/>
    <w:rsid w:val="004354ED"/>
    <w:rsid w:val="0043550D"/>
    <w:rsid w:val="004437FB"/>
    <w:rsid w:val="0044399B"/>
    <w:rsid w:val="0044542E"/>
    <w:rsid w:val="004539B6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0740"/>
    <w:rsid w:val="00472197"/>
    <w:rsid w:val="00472A31"/>
    <w:rsid w:val="00473802"/>
    <w:rsid w:val="00475643"/>
    <w:rsid w:val="00476775"/>
    <w:rsid w:val="004776A5"/>
    <w:rsid w:val="004808BF"/>
    <w:rsid w:val="00480C76"/>
    <w:rsid w:val="00481188"/>
    <w:rsid w:val="0048160C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2CC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761"/>
    <w:rsid w:val="004C4CB7"/>
    <w:rsid w:val="004C750E"/>
    <w:rsid w:val="004D1542"/>
    <w:rsid w:val="004D1B6E"/>
    <w:rsid w:val="004D2BA3"/>
    <w:rsid w:val="004D58C5"/>
    <w:rsid w:val="004D5920"/>
    <w:rsid w:val="004E044D"/>
    <w:rsid w:val="004E1CD0"/>
    <w:rsid w:val="004E2197"/>
    <w:rsid w:val="004E34E3"/>
    <w:rsid w:val="004E44F5"/>
    <w:rsid w:val="004E4B47"/>
    <w:rsid w:val="004E6FA5"/>
    <w:rsid w:val="004F0A45"/>
    <w:rsid w:val="004F198B"/>
    <w:rsid w:val="004F2ECB"/>
    <w:rsid w:val="004F3493"/>
    <w:rsid w:val="004F4E9F"/>
    <w:rsid w:val="004F52BA"/>
    <w:rsid w:val="004F6CB2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0751"/>
    <w:rsid w:val="00522D77"/>
    <w:rsid w:val="0052312F"/>
    <w:rsid w:val="00523495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03FE"/>
    <w:rsid w:val="00571103"/>
    <w:rsid w:val="00573E41"/>
    <w:rsid w:val="00576BE5"/>
    <w:rsid w:val="00582B01"/>
    <w:rsid w:val="00586DF5"/>
    <w:rsid w:val="00590E9D"/>
    <w:rsid w:val="00590EA1"/>
    <w:rsid w:val="00592531"/>
    <w:rsid w:val="00593111"/>
    <w:rsid w:val="005A116D"/>
    <w:rsid w:val="005A4D4E"/>
    <w:rsid w:val="005A4FB0"/>
    <w:rsid w:val="005A6B5C"/>
    <w:rsid w:val="005A720F"/>
    <w:rsid w:val="005B1651"/>
    <w:rsid w:val="005B1C8C"/>
    <w:rsid w:val="005B28E7"/>
    <w:rsid w:val="005B65D2"/>
    <w:rsid w:val="005B6E0B"/>
    <w:rsid w:val="005B7807"/>
    <w:rsid w:val="005B7E33"/>
    <w:rsid w:val="005C1850"/>
    <w:rsid w:val="005C18A0"/>
    <w:rsid w:val="005C2607"/>
    <w:rsid w:val="005C441E"/>
    <w:rsid w:val="005C51B6"/>
    <w:rsid w:val="005C77EF"/>
    <w:rsid w:val="005D3536"/>
    <w:rsid w:val="005D71BA"/>
    <w:rsid w:val="005D7A05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256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3489"/>
    <w:rsid w:val="006A485C"/>
    <w:rsid w:val="006A4F10"/>
    <w:rsid w:val="006B1A9F"/>
    <w:rsid w:val="006B665D"/>
    <w:rsid w:val="006B7DE8"/>
    <w:rsid w:val="006C1B9A"/>
    <w:rsid w:val="006C1F1F"/>
    <w:rsid w:val="006C2269"/>
    <w:rsid w:val="006C345A"/>
    <w:rsid w:val="006C4D5D"/>
    <w:rsid w:val="006C5B8B"/>
    <w:rsid w:val="006C76C2"/>
    <w:rsid w:val="006D0046"/>
    <w:rsid w:val="006D1FF8"/>
    <w:rsid w:val="006D278B"/>
    <w:rsid w:val="006D3356"/>
    <w:rsid w:val="006D3451"/>
    <w:rsid w:val="006D455C"/>
    <w:rsid w:val="006D45AE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452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1324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87709"/>
    <w:rsid w:val="0078795C"/>
    <w:rsid w:val="00790A2F"/>
    <w:rsid w:val="00792B3C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4B3F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1279"/>
    <w:rsid w:val="007F2CEC"/>
    <w:rsid w:val="007F3F3F"/>
    <w:rsid w:val="007F4D31"/>
    <w:rsid w:val="007F5A69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227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2228"/>
    <w:rsid w:val="00846F22"/>
    <w:rsid w:val="00847EB2"/>
    <w:rsid w:val="00850794"/>
    <w:rsid w:val="00850B92"/>
    <w:rsid w:val="0085122D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67F8"/>
    <w:rsid w:val="0086733D"/>
    <w:rsid w:val="00867F0F"/>
    <w:rsid w:val="008707BA"/>
    <w:rsid w:val="00871508"/>
    <w:rsid w:val="00872A85"/>
    <w:rsid w:val="008749C0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2BD2"/>
    <w:rsid w:val="00923F13"/>
    <w:rsid w:val="009253C7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57A5A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AD5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063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3169"/>
    <w:rsid w:val="00A2587D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4E62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36CA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97525"/>
    <w:rsid w:val="00AA10B2"/>
    <w:rsid w:val="00AA23FB"/>
    <w:rsid w:val="00AA2794"/>
    <w:rsid w:val="00AA485B"/>
    <w:rsid w:val="00AA71EE"/>
    <w:rsid w:val="00AA763F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3FF"/>
    <w:rsid w:val="00AD58CB"/>
    <w:rsid w:val="00AD61E6"/>
    <w:rsid w:val="00AD76EE"/>
    <w:rsid w:val="00AE5715"/>
    <w:rsid w:val="00AE5BF3"/>
    <w:rsid w:val="00AE75D5"/>
    <w:rsid w:val="00AF0DC7"/>
    <w:rsid w:val="00AF1CDA"/>
    <w:rsid w:val="00AF24BD"/>
    <w:rsid w:val="00AF258B"/>
    <w:rsid w:val="00AF31B4"/>
    <w:rsid w:val="00B0052F"/>
    <w:rsid w:val="00B00E31"/>
    <w:rsid w:val="00B01382"/>
    <w:rsid w:val="00B01D3A"/>
    <w:rsid w:val="00B0297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2587"/>
    <w:rsid w:val="00B53807"/>
    <w:rsid w:val="00B54108"/>
    <w:rsid w:val="00B547FE"/>
    <w:rsid w:val="00B54893"/>
    <w:rsid w:val="00B55C3F"/>
    <w:rsid w:val="00B569BD"/>
    <w:rsid w:val="00B60844"/>
    <w:rsid w:val="00B66026"/>
    <w:rsid w:val="00B664E1"/>
    <w:rsid w:val="00B70305"/>
    <w:rsid w:val="00B72320"/>
    <w:rsid w:val="00B72EDF"/>
    <w:rsid w:val="00B755D5"/>
    <w:rsid w:val="00B759FD"/>
    <w:rsid w:val="00B768EA"/>
    <w:rsid w:val="00B807B3"/>
    <w:rsid w:val="00B833F1"/>
    <w:rsid w:val="00B8599F"/>
    <w:rsid w:val="00B85B5A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17F5"/>
    <w:rsid w:val="00BF4362"/>
    <w:rsid w:val="00BF6056"/>
    <w:rsid w:val="00C0272D"/>
    <w:rsid w:val="00C030A3"/>
    <w:rsid w:val="00C04048"/>
    <w:rsid w:val="00C04D51"/>
    <w:rsid w:val="00C056E1"/>
    <w:rsid w:val="00C11BB3"/>
    <w:rsid w:val="00C11DC1"/>
    <w:rsid w:val="00C135B5"/>
    <w:rsid w:val="00C14AE4"/>
    <w:rsid w:val="00C15961"/>
    <w:rsid w:val="00C16329"/>
    <w:rsid w:val="00C176A7"/>
    <w:rsid w:val="00C17C7F"/>
    <w:rsid w:val="00C17FEF"/>
    <w:rsid w:val="00C20083"/>
    <w:rsid w:val="00C20499"/>
    <w:rsid w:val="00C20864"/>
    <w:rsid w:val="00C30C46"/>
    <w:rsid w:val="00C319CD"/>
    <w:rsid w:val="00C332D8"/>
    <w:rsid w:val="00C33AFB"/>
    <w:rsid w:val="00C34B71"/>
    <w:rsid w:val="00C360A7"/>
    <w:rsid w:val="00C445F5"/>
    <w:rsid w:val="00C4577E"/>
    <w:rsid w:val="00C46924"/>
    <w:rsid w:val="00C51335"/>
    <w:rsid w:val="00C51CE5"/>
    <w:rsid w:val="00C52446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6C53"/>
    <w:rsid w:val="00C87536"/>
    <w:rsid w:val="00C90F9D"/>
    <w:rsid w:val="00C9165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266"/>
    <w:rsid w:val="00CC05D9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1EC5"/>
    <w:rsid w:val="00D12AC8"/>
    <w:rsid w:val="00D165D1"/>
    <w:rsid w:val="00D166E6"/>
    <w:rsid w:val="00D20A1E"/>
    <w:rsid w:val="00D23858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305"/>
    <w:rsid w:val="00D605DC"/>
    <w:rsid w:val="00D62166"/>
    <w:rsid w:val="00D6327E"/>
    <w:rsid w:val="00D64202"/>
    <w:rsid w:val="00D6766F"/>
    <w:rsid w:val="00D70816"/>
    <w:rsid w:val="00D855E1"/>
    <w:rsid w:val="00D8583D"/>
    <w:rsid w:val="00D85B7F"/>
    <w:rsid w:val="00D90776"/>
    <w:rsid w:val="00D90FC6"/>
    <w:rsid w:val="00D912E5"/>
    <w:rsid w:val="00D92E6C"/>
    <w:rsid w:val="00D9307C"/>
    <w:rsid w:val="00D93C43"/>
    <w:rsid w:val="00D96408"/>
    <w:rsid w:val="00D97293"/>
    <w:rsid w:val="00D97336"/>
    <w:rsid w:val="00DA67EB"/>
    <w:rsid w:val="00DA6B7A"/>
    <w:rsid w:val="00DA71B3"/>
    <w:rsid w:val="00DB180C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E07F1"/>
    <w:rsid w:val="00DF00E1"/>
    <w:rsid w:val="00DF0795"/>
    <w:rsid w:val="00DF36D2"/>
    <w:rsid w:val="00DF3B04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26BCD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4F9F"/>
    <w:rsid w:val="00E5563D"/>
    <w:rsid w:val="00E579F3"/>
    <w:rsid w:val="00E6012F"/>
    <w:rsid w:val="00E60E4D"/>
    <w:rsid w:val="00E66DC6"/>
    <w:rsid w:val="00E66EB7"/>
    <w:rsid w:val="00E7117A"/>
    <w:rsid w:val="00E71EC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5818"/>
    <w:rsid w:val="00EE64BD"/>
    <w:rsid w:val="00EE6C4B"/>
    <w:rsid w:val="00EF09C4"/>
    <w:rsid w:val="00EF1B6D"/>
    <w:rsid w:val="00EF4BC3"/>
    <w:rsid w:val="00EF63D3"/>
    <w:rsid w:val="00EF6FB2"/>
    <w:rsid w:val="00F020E7"/>
    <w:rsid w:val="00F10E58"/>
    <w:rsid w:val="00F12645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60AED"/>
    <w:rsid w:val="00F61A3F"/>
    <w:rsid w:val="00F6253B"/>
    <w:rsid w:val="00F72F99"/>
    <w:rsid w:val="00F74AFF"/>
    <w:rsid w:val="00F75372"/>
    <w:rsid w:val="00F76107"/>
    <w:rsid w:val="00F767CC"/>
    <w:rsid w:val="00F76B8D"/>
    <w:rsid w:val="00F77AEF"/>
    <w:rsid w:val="00F80BDF"/>
    <w:rsid w:val="00F80DEC"/>
    <w:rsid w:val="00F82765"/>
    <w:rsid w:val="00F83141"/>
    <w:rsid w:val="00F8534A"/>
    <w:rsid w:val="00F92237"/>
    <w:rsid w:val="00F92427"/>
    <w:rsid w:val="00F9368A"/>
    <w:rsid w:val="00F938A3"/>
    <w:rsid w:val="00F94F20"/>
    <w:rsid w:val="00F952E6"/>
    <w:rsid w:val="00F95AA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463F"/>
    <w:rsid w:val="00FD5A30"/>
    <w:rsid w:val="00FD6D8A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249BE"/>
  <w15:docId w15:val="{70C6E557-1961-8044-BD7F-B7256A76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AkapitzlistZnak">
    <w:name w:val="Akapit z listą Znak"/>
    <w:link w:val="Akapitzlist"/>
    <w:rsid w:val="003E55EC"/>
    <w:rPr>
      <w:rFonts w:ascii="Arial" w:eastAsia="Times New Roman" w:hAnsi="Arial" w:cs="Times New Roman"/>
      <w:szCs w:val="24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3E55E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E55E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E55E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Poprawka">
    <w:name w:val="Revision"/>
    <w:hidden/>
    <w:uiPriority w:val="99"/>
    <w:semiHidden/>
    <w:rsid w:val="003E324B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markedcontent">
    <w:name w:val="markedcontent"/>
    <w:basedOn w:val="Domylnaczcionkaakapitu"/>
    <w:rsid w:val="00B02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0A355-1F48-E84C-9813-1E110CF8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1027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Aleksandra Jaworska</cp:lastModifiedBy>
  <cp:revision>7</cp:revision>
  <cp:lastPrinted>2022-04-20T12:42:00Z</cp:lastPrinted>
  <dcterms:created xsi:type="dcterms:W3CDTF">2022-05-13T12:49:00Z</dcterms:created>
  <dcterms:modified xsi:type="dcterms:W3CDTF">2022-06-06T07:43:00Z</dcterms:modified>
</cp:coreProperties>
</file>