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F61D" w14:textId="603286E8" w:rsidR="001D492F" w:rsidRPr="00BF47B4" w:rsidRDefault="001D492F" w:rsidP="001D492F">
      <w:pPr>
        <w:ind w:right="10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 xml:space="preserve">Nazwa </w:t>
      </w:r>
      <w:r w:rsidRPr="00BF47B4">
        <w:rPr>
          <w:rFonts w:ascii="Arial Narrow" w:hAnsi="Arial Narrow" w:cs="Arial"/>
          <w:b/>
          <w:sz w:val="20"/>
          <w:szCs w:val="20"/>
          <w:lang w:val="pl-PL"/>
        </w:rPr>
        <w:t>Wykonawc</w:t>
      </w:r>
      <w:r>
        <w:rPr>
          <w:rFonts w:ascii="Arial Narrow" w:hAnsi="Arial Narrow" w:cs="Arial"/>
          <w:b/>
          <w:sz w:val="20"/>
          <w:szCs w:val="20"/>
          <w:lang w:val="pl-PL"/>
        </w:rPr>
        <w:t>y</w:t>
      </w:r>
      <w:r w:rsidRPr="00BF47B4">
        <w:rPr>
          <w:rFonts w:ascii="Arial Narrow" w:hAnsi="Arial Narrow" w:cs="Arial"/>
          <w:b/>
          <w:sz w:val="20"/>
          <w:szCs w:val="20"/>
          <w:lang w:val="pl-PL"/>
        </w:rPr>
        <w:t>:</w:t>
      </w:r>
    </w:p>
    <w:p w14:paraId="0DF67FBE" w14:textId="77777777" w:rsidR="001D492F" w:rsidRPr="00BF47B4" w:rsidRDefault="001D492F" w:rsidP="001D492F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</w:p>
    <w:p w14:paraId="448F6142" w14:textId="77777777" w:rsidR="001D492F" w:rsidRPr="00BF47B4" w:rsidRDefault="001D492F" w:rsidP="001D492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4B92F485" w14:textId="77777777" w:rsidR="001D492F" w:rsidRPr="00BF47B4" w:rsidRDefault="001D492F" w:rsidP="001D492F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 w:rsidRPr="00BF47B4">
        <w:rPr>
          <w:rFonts w:ascii="Arial Narrow" w:hAnsi="Arial Narrow" w:cs="Arial"/>
          <w:sz w:val="20"/>
          <w:szCs w:val="20"/>
        </w:rPr>
        <w:t>__________________________________</w:t>
      </w:r>
    </w:p>
    <w:p w14:paraId="373C0928" w14:textId="77777777" w:rsidR="001D492F" w:rsidRPr="00BF47B4" w:rsidRDefault="001D492F" w:rsidP="001D492F">
      <w:pPr>
        <w:ind w:right="10"/>
        <w:rPr>
          <w:rFonts w:ascii="Arial Narrow" w:hAnsi="Arial Narrow" w:cs="Tahoma"/>
          <w:color w:val="000000"/>
          <w:sz w:val="24"/>
          <w:lang w:val="pl-PL" w:eastAsia="pl-PL"/>
        </w:rPr>
      </w:pPr>
    </w:p>
    <w:tbl>
      <w:tblPr>
        <w:tblW w:w="15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5"/>
      </w:tblGrid>
      <w:tr w:rsidR="001D492F" w:rsidRPr="00BF47B4" w14:paraId="70BD49AE" w14:textId="77777777" w:rsidTr="001D492F">
        <w:trPr>
          <w:trHeight w:val="896"/>
        </w:trPr>
        <w:tc>
          <w:tcPr>
            <w:tcW w:w="1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3818A7" w14:textId="77777777" w:rsidR="001D492F" w:rsidRPr="00BF47B4" w:rsidRDefault="001D492F" w:rsidP="00DB56ED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color w:val="00000A"/>
              </w:rPr>
            </w:pPr>
          </w:p>
          <w:p w14:paraId="24167F55" w14:textId="383DC656" w:rsidR="001D492F" w:rsidRDefault="001D492F" w:rsidP="00DB56ED">
            <w:pPr>
              <w:spacing w:before="60"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053AA">
              <w:rPr>
                <w:rFonts w:ascii="Arial Narrow" w:hAnsi="Arial Narrow"/>
                <w:b/>
                <w:sz w:val="24"/>
                <w:lang w:val="pl-PL"/>
              </w:rPr>
              <w:t xml:space="preserve">WYKAZ </w:t>
            </w:r>
            <w:r>
              <w:rPr>
                <w:rFonts w:ascii="Arial Narrow" w:hAnsi="Arial Narrow"/>
                <w:b/>
                <w:sz w:val="24"/>
                <w:lang w:val="pl-PL"/>
              </w:rPr>
              <w:t>USŁUG</w:t>
            </w:r>
            <w:r w:rsidRPr="002053AA">
              <w:rPr>
                <w:rFonts w:ascii="Arial Narrow" w:hAnsi="Arial Narrow"/>
                <w:b/>
                <w:sz w:val="24"/>
                <w:lang w:val="pl-PL"/>
              </w:rPr>
              <w:t xml:space="preserve"> WYKONANYCH W OKRESIE OSTATNICH </w:t>
            </w:r>
            <w:r>
              <w:rPr>
                <w:rFonts w:ascii="Arial Narrow" w:hAnsi="Arial Narrow"/>
                <w:b/>
                <w:sz w:val="24"/>
                <w:lang w:val="pl-PL"/>
              </w:rPr>
              <w:t>3</w:t>
            </w:r>
            <w:r w:rsidRPr="002053AA">
              <w:rPr>
                <w:rFonts w:ascii="Arial Narrow" w:hAnsi="Arial Narrow"/>
                <w:b/>
                <w:sz w:val="24"/>
                <w:lang w:val="pl-PL"/>
              </w:rPr>
              <w:t xml:space="preserve"> LAT</w:t>
            </w:r>
            <w:r>
              <w:rPr>
                <w:rFonts w:ascii="Arial Narrow" w:hAnsi="Arial Narrow"/>
                <w:b/>
                <w:sz w:val="24"/>
                <w:lang w:val="pl-PL"/>
              </w:rPr>
              <w:br/>
              <w:t xml:space="preserve">w zakresie niezbędnym </w:t>
            </w:r>
            <w:r w:rsidR="00FB2B00">
              <w:rPr>
                <w:rFonts w:ascii="Arial Narrow" w:hAnsi="Arial Narrow"/>
                <w:b/>
                <w:sz w:val="24"/>
                <w:lang w:val="pl-PL"/>
              </w:rPr>
              <w:t xml:space="preserve">do wykazania spełnienia warunku udziału w postępowaniu, o którym mowa w Rozdziale XI ust. 2 pkt 4) lit. </w:t>
            </w:r>
            <w:r w:rsidR="00A626AC">
              <w:rPr>
                <w:rFonts w:ascii="Arial Narrow" w:hAnsi="Arial Narrow"/>
                <w:b/>
                <w:sz w:val="24"/>
                <w:lang w:val="pl-PL"/>
              </w:rPr>
              <w:t>A</w:t>
            </w:r>
            <w:r w:rsidR="00FB2B00">
              <w:rPr>
                <w:rFonts w:ascii="Arial Narrow" w:hAnsi="Arial Narrow"/>
                <w:b/>
                <w:sz w:val="24"/>
                <w:lang w:val="pl-PL"/>
              </w:rPr>
              <w:t>) SWZ</w:t>
            </w:r>
          </w:p>
          <w:p w14:paraId="0E1FB05B" w14:textId="77777777" w:rsidR="001D492F" w:rsidRPr="00BF47B4" w:rsidRDefault="001D492F" w:rsidP="00DB56ED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</w:rPr>
            </w:pPr>
          </w:p>
        </w:tc>
      </w:tr>
    </w:tbl>
    <w:p w14:paraId="28C08203" w14:textId="77777777" w:rsidR="001D492F" w:rsidRPr="00BF47B4" w:rsidRDefault="001D492F" w:rsidP="001D492F">
      <w:pPr>
        <w:adjustRightInd w:val="0"/>
        <w:ind w:right="10"/>
        <w:jc w:val="center"/>
        <w:rPr>
          <w:rFonts w:ascii="Arial Narrow" w:hAnsi="Arial Narrow" w:cs="Arial"/>
          <w:color w:val="00000A"/>
          <w:sz w:val="20"/>
          <w:szCs w:val="20"/>
        </w:rPr>
      </w:pPr>
    </w:p>
    <w:p w14:paraId="7C4872D8" w14:textId="77777777" w:rsidR="001D492F" w:rsidRPr="00BF47B4" w:rsidRDefault="001D492F" w:rsidP="001D492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BF47B4">
        <w:rPr>
          <w:rFonts w:ascii="Arial Narrow" w:hAnsi="Arial Narrow" w:cs="Arial"/>
          <w:bCs/>
          <w:sz w:val="20"/>
          <w:szCs w:val="20"/>
          <w:lang w:val="pl-PL"/>
        </w:rPr>
        <w:t xml:space="preserve">Składając ofertę w postępowaniu o udzielenie zamówienia </w:t>
      </w:r>
      <w:proofErr w:type="spellStart"/>
      <w:r w:rsidRPr="00BF47B4">
        <w:rPr>
          <w:rFonts w:ascii="Arial Narrow" w:hAnsi="Arial Narrow" w:cs="Arial"/>
          <w:bCs/>
          <w:sz w:val="20"/>
          <w:szCs w:val="20"/>
          <w:lang w:val="pl-PL"/>
        </w:rPr>
        <w:t>pn</w:t>
      </w:r>
      <w:proofErr w:type="spellEnd"/>
      <w:r w:rsidRPr="00BF47B4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14:paraId="026ACCCC" w14:textId="77777777" w:rsidR="001D492F" w:rsidRPr="00BF47B4" w:rsidRDefault="001D492F" w:rsidP="001D492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563F5931" w14:textId="77777777" w:rsidR="001D492F" w:rsidRPr="00BF47B4" w:rsidRDefault="001D492F" w:rsidP="001D492F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BF47B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CAŁOROCZNE UTRZYMANIE PORZĄDKU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WRAZ Z PIELĘGNACJĄ ZIELENI </w:t>
      </w:r>
      <w:r w:rsidRPr="00BF47B4">
        <w:rPr>
          <w:rFonts w:ascii="Arial Narrow" w:hAnsi="Arial Narrow" w:cs="Arial"/>
          <w:b/>
          <w:bCs/>
          <w:sz w:val="20"/>
          <w:szCs w:val="20"/>
          <w:lang w:val="pl-PL"/>
        </w:rPr>
        <w:t>NA TERENACH ZARZĄDZANYCH PRZEZ WARSZAWSKĄ KOLEJ DOJAZDOWĄ SP. Z O.O.</w:t>
      </w:r>
    </w:p>
    <w:p w14:paraId="574D97A6" w14:textId="77777777" w:rsidR="001D492F" w:rsidRPr="00BF47B4" w:rsidRDefault="001D492F" w:rsidP="001D492F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56BFACE5" w14:textId="39970734" w:rsidR="001D492F" w:rsidRPr="00BF47B4" w:rsidRDefault="001D492F" w:rsidP="001D492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BF47B4">
        <w:rPr>
          <w:rFonts w:ascii="Arial Narrow" w:hAnsi="Arial Narrow" w:cs="Arial"/>
          <w:bCs/>
          <w:sz w:val="20"/>
          <w:szCs w:val="20"/>
          <w:lang w:val="pl-PL"/>
        </w:rPr>
        <w:t xml:space="preserve">oświadczamy, że reprezentowany przez nas Wykonawca wykonał lub wykonuje następujące </w:t>
      </w:r>
      <w:r w:rsidR="00FB2B00">
        <w:rPr>
          <w:rFonts w:ascii="Arial Narrow" w:hAnsi="Arial Narrow" w:cs="Arial"/>
          <w:bCs/>
          <w:sz w:val="20"/>
          <w:szCs w:val="20"/>
          <w:lang w:val="pl-PL"/>
        </w:rPr>
        <w:t>usługi</w:t>
      </w:r>
      <w:r w:rsidRPr="00BF47B4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14:paraId="1258B51F" w14:textId="77777777" w:rsidR="001D492F" w:rsidRPr="00BF47B4" w:rsidRDefault="001D492F" w:rsidP="001D492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tbl>
      <w:tblPr>
        <w:tblW w:w="15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78"/>
        <w:gridCol w:w="1559"/>
        <w:gridCol w:w="1559"/>
        <w:gridCol w:w="1985"/>
        <w:gridCol w:w="2268"/>
        <w:gridCol w:w="2140"/>
      </w:tblGrid>
      <w:tr w:rsidR="001D492F" w:rsidRPr="00BF47B4" w14:paraId="050EBD01" w14:textId="77777777" w:rsidTr="001D492F">
        <w:trPr>
          <w:trHeight w:val="386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291743" w14:textId="77777777" w:rsidR="001D492F" w:rsidRPr="00BF47B4" w:rsidRDefault="001D492F" w:rsidP="00DB56ED">
            <w:pPr>
              <w:suppressAutoHyphens/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proofErr w:type="spellStart"/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6E5D99" w14:textId="77777777" w:rsidR="001D492F" w:rsidRPr="00BF47B4" w:rsidRDefault="001D492F" w:rsidP="00A626AC">
            <w:pPr>
              <w:adjustRightInd w:val="0"/>
              <w:spacing w:before="120"/>
              <w:ind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Nazwa i zakres przedmiotowy zamówienia</w:t>
            </w:r>
          </w:p>
          <w:p w14:paraId="6C09A4F3" w14:textId="32A2EAD4" w:rsidR="001D492F" w:rsidRPr="00BF47B4" w:rsidRDefault="001D492F" w:rsidP="00DB56ED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BF47B4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(musi potwierdzać spełnianie warunku określonego</w:t>
            </w:r>
            <w:r w:rsidRPr="00BF47B4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br/>
              <w:t xml:space="preserve">w Rozdziale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 xml:space="preserve">XI </w:t>
            </w:r>
            <w:r w:rsidRPr="00BF47B4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 xml:space="preserve">ust. 2 pkt </w:t>
            </w:r>
            <w:r w:rsidR="009E6C25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4) lit</w:t>
            </w:r>
            <w:r w:rsidR="00A626AC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. A</w:t>
            </w:r>
            <w:r w:rsidRPr="00BF47B4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 xml:space="preserve"> SWZ)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09ED8C" w14:textId="23C9A16F" w:rsidR="001D492F" w:rsidRPr="00BF47B4" w:rsidRDefault="001D492F" w:rsidP="00DB56ED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vertAlign w:val="superscript"/>
                <w:lang w:val="pl-PL"/>
              </w:rPr>
            </w:pPr>
            <w:r w:rsidRPr="00BF47B4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Termin realizacji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EAE3A9" w14:textId="77777777" w:rsidR="001D492F" w:rsidRPr="00BF47B4" w:rsidRDefault="001D492F" w:rsidP="00DB56ED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BF47B4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Wartość zamówienia brutto (zł)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2C8F07" w14:textId="77777777" w:rsidR="001D492F" w:rsidRPr="00BF47B4" w:rsidRDefault="001D492F" w:rsidP="00DB56ED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Podmiot, na rzecz którego </w:t>
            </w:r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br/>
              <w:t xml:space="preserve">usługa została wykonana </w:t>
            </w:r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br/>
              <w:t xml:space="preserve">lub jest wykonywana </w:t>
            </w:r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br/>
              <w:t>(nazwa i adres)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77E812" w14:textId="3B862B6F" w:rsidR="001D492F" w:rsidRPr="00BF47B4" w:rsidRDefault="001D492F" w:rsidP="00DB56ED">
            <w:pPr>
              <w:spacing w:before="120" w:after="120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Informacja o podstawie dysponowania doświadczeniem</w:t>
            </w:r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br/>
            </w:r>
            <w:r w:rsidRPr="00BF47B4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 xml:space="preserve">(pkt </w:t>
            </w:r>
            <w:r w:rsidR="00A2241E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5</w:t>
            </w:r>
            <w:r w:rsidRPr="00BF47B4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)</w:t>
            </w:r>
          </w:p>
        </w:tc>
      </w:tr>
      <w:tr w:rsidR="001D492F" w:rsidRPr="00BF47B4" w14:paraId="49180C1E" w14:textId="77777777" w:rsidTr="001D492F">
        <w:trPr>
          <w:trHeight w:val="864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8743" w14:textId="77777777" w:rsidR="001D492F" w:rsidRPr="00BF47B4" w:rsidRDefault="001D492F" w:rsidP="00DB56ED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DC26" w14:textId="77777777" w:rsidR="001D492F" w:rsidRPr="00BF47B4" w:rsidRDefault="001D492F" w:rsidP="00DB56ED">
            <w:pPr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546A3C" w14:textId="77777777" w:rsidR="001D492F" w:rsidRPr="00BF47B4" w:rsidRDefault="001D492F" w:rsidP="00DB56ED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Rozpoczęcie</w:t>
            </w:r>
          </w:p>
          <w:p w14:paraId="797C3DC2" w14:textId="77777777" w:rsidR="001D492F" w:rsidRPr="00BF47B4" w:rsidRDefault="001D492F" w:rsidP="00DB56ED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(</w:t>
            </w:r>
            <w:proofErr w:type="spellStart"/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dd</w:t>
            </w:r>
            <w:proofErr w:type="spellEnd"/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/mm/</w:t>
            </w:r>
            <w:proofErr w:type="spellStart"/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rrrr</w:t>
            </w:r>
            <w:proofErr w:type="spellEnd"/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5A43FF" w14:textId="77777777" w:rsidR="001D492F" w:rsidRPr="00BF47B4" w:rsidRDefault="001D492F" w:rsidP="00DB56ED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BF47B4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Zakończenie</w:t>
            </w:r>
            <w:r w:rsidRPr="00BF47B4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br/>
              <w:t>(</w:t>
            </w:r>
            <w:proofErr w:type="spellStart"/>
            <w:r w:rsidRPr="00BF47B4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dd</w:t>
            </w:r>
            <w:proofErr w:type="spellEnd"/>
            <w:r w:rsidRPr="00BF47B4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/mm/</w:t>
            </w:r>
            <w:proofErr w:type="spellStart"/>
            <w:r w:rsidRPr="00BF47B4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rrrr</w:t>
            </w:r>
            <w:proofErr w:type="spellEnd"/>
            <w:r w:rsidRPr="00BF47B4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65AD" w14:textId="77777777" w:rsidR="001D492F" w:rsidRPr="00BF47B4" w:rsidRDefault="001D492F" w:rsidP="00DB56ED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8819" w14:textId="77777777" w:rsidR="001D492F" w:rsidRPr="00BF47B4" w:rsidRDefault="001D492F" w:rsidP="00DB56ED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F049" w14:textId="77777777" w:rsidR="001D492F" w:rsidRPr="00BF47B4" w:rsidRDefault="001D492F" w:rsidP="00DB56ED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D492F" w:rsidRPr="00BF47B4" w14:paraId="6F975965" w14:textId="77777777" w:rsidTr="001D492F">
        <w:trPr>
          <w:trHeight w:val="10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AE72" w14:textId="77777777" w:rsidR="001D492F" w:rsidRPr="00BF47B4" w:rsidRDefault="001D492F" w:rsidP="00DB56ED">
            <w:pPr>
              <w:suppressAutoHyphens/>
              <w:adjustRightInd w:val="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 w:rsidRPr="00BF47B4"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1333" w14:textId="77777777" w:rsidR="001D492F" w:rsidRPr="00BF47B4" w:rsidRDefault="001D492F" w:rsidP="00DB56ED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BF47B4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Nazwa / zakres zamówienia: …………………………………</w:t>
            </w:r>
          </w:p>
          <w:p w14:paraId="36B73F74" w14:textId="77777777" w:rsidR="001D492F" w:rsidRPr="00BF47B4" w:rsidRDefault="001D492F" w:rsidP="00DB56ED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BF47B4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……………………………………………………………………</w:t>
            </w:r>
          </w:p>
          <w:p w14:paraId="319E3D01" w14:textId="0B5FACA6" w:rsidR="001D492F" w:rsidRPr="00BF47B4" w:rsidRDefault="001D492F" w:rsidP="009E6C2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1FD7" w14:textId="77777777" w:rsidR="001D492F" w:rsidRPr="00BF47B4" w:rsidRDefault="001D492F" w:rsidP="00DB56ED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31BB" w14:textId="77777777" w:rsidR="001D492F" w:rsidRPr="00BF47B4" w:rsidRDefault="001D492F" w:rsidP="00DB56ED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965E" w14:textId="77777777" w:rsidR="001D492F" w:rsidRPr="00BF47B4" w:rsidRDefault="001D492F" w:rsidP="00DB56ED">
            <w:pPr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  <w:p w14:paraId="50EA8045" w14:textId="77777777" w:rsidR="001D492F" w:rsidRPr="00BF47B4" w:rsidRDefault="001D492F" w:rsidP="00DB56ED">
            <w:pPr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B507" w14:textId="77777777" w:rsidR="001D492F" w:rsidRPr="00BF47B4" w:rsidRDefault="001D492F" w:rsidP="00DB56ED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9ED8" w14:textId="77777777" w:rsidR="001D492F" w:rsidRPr="00BF47B4" w:rsidRDefault="001D492F" w:rsidP="00DB56ED">
            <w:pPr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BF47B4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- doświadczenie własne </w:t>
            </w:r>
          </w:p>
          <w:p w14:paraId="38F27B04" w14:textId="77777777" w:rsidR="001D492F" w:rsidRPr="00BF47B4" w:rsidRDefault="001D492F" w:rsidP="00DB56ED">
            <w:pPr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BF47B4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 lub</w:t>
            </w:r>
          </w:p>
          <w:p w14:paraId="49662B49" w14:textId="77777777" w:rsidR="001D492F" w:rsidRPr="00BF47B4" w:rsidRDefault="001D492F" w:rsidP="00DB56ED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vertAlign w:val="superscript"/>
                <w:lang w:val="pl-PL"/>
              </w:rPr>
            </w:pPr>
            <w:r w:rsidRPr="00BF47B4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-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podmiotu udostępniającego zasoby</w:t>
            </w:r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**</w:t>
            </w:r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  <w:lang w:val="pl-PL"/>
              </w:rPr>
              <w:t>)</w:t>
            </w:r>
          </w:p>
        </w:tc>
      </w:tr>
      <w:tr w:rsidR="001D492F" w:rsidRPr="00BF47B4" w14:paraId="1E596F70" w14:textId="77777777" w:rsidTr="001D492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7BA5" w14:textId="0CF9E476" w:rsidR="001D492F" w:rsidRPr="00BF47B4" w:rsidRDefault="006B33C7" w:rsidP="006B33C7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E2E0" w14:textId="77777777" w:rsidR="006B33C7" w:rsidRPr="00BF47B4" w:rsidRDefault="006B33C7" w:rsidP="006B33C7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BF47B4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Nazwa / zakres zamówienia: …………………………………</w:t>
            </w:r>
          </w:p>
          <w:p w14:paraId="638D1778" w14:textId="4BA297A5" w:rsidR="001D492F" w:rsidRPr="00BF47B4" w:rsidRDefault="006B33C7" w:rsidP="006B33C7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 w:rsidRPr="00BF47B4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……………………………………………………………………</w:t>
            </w:r>
          </w:p>
          <w:p w14:paraId="36CA4F14" w14:textId="77777777" w:rsidR="001D492F" w:rsidRPr="00BF47B4" w:rsidRDefault="001D492F" w:rsidP="00DB56ED">
            <w:pPr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  <w:p w14:paraId="0A488F1B" w14:textId="77777777" w:rsidR="001D492F" w:rsidRPr="00BF47B4" w:rsidRDefault="001D492F" w:rsidP="00DB56ED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B44F" w14:textId="77777777" w:rsidR="001D492F" w:rsidRPr="00BF47B4" w:rsidRDefault="001D492F" w:rsidP="00DB56ED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26008B3" w14:textId="77777777" w:rsidR="001D492F" w:rsidRPr="00BF47B4" w:rsidRDefault="001D492F" w:rsidP="00DB56ED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983C" w14:textId="77777777" w:rsidR="001D492F" w:rsidRPr="00BF47B4" w:rsidRDefault="001D492F" w:rsidP="00DB56ED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3480" w14:textId="77777777" w:rsidR="001D492F" w:rsidRPr="00BF47B4" w:rsidRDefault="001D492F" w:rsidP="00DB56ED">
            <w:pPr>
              <w:rPr>
                <w:rFonts w:ascii="Calibri" w:eastAsia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F256" w14:textId="77777777" w:rsidR="001D492F" w:rsidRPr="00BF47B4" w:rsidRDefault="001D492F" w:rsidP="00DB56ED">
            <w:pPr>
              <w:rPr>
                <w:rFonts w:ascii="Calibri" w:eastAsia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8CEF" w14:textId="77777777" w:rsidR="001D492F" w:rsidRPr="00BF47B4" w:rsidRDefault="001D492F" w:rsidP="00DB56ED">
            <w:pPr>
              <w:rPr>
                <w:rFonts w:ascii="Calibri" w:eastAsia="Calibri" w:hAnsi="Calibri"/>
                <w:sz w:val="20"/>
                <w:szCs w:val="20"/>
                <w:lang w:eastAsia="pl-PL"/>
              </w:rPr>
            </w:pPr>
          </w:p>
        </w:tc>
      </w:tr>
    </w:tbl>
    <w:p w14:paraId="6814E185" w14:textId="77777777" w:rsidR="001D492F" w:rsidRPr="00BF47B4" w:rsidRDefault="001D492F" w:rsidP="001D492F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56D68E10" w14:textId="752715D5" w:rsidR="001D492F" w:rsidRPr="00BF47B4" w:rsidRDefault="001D492F" w:rsidP="001D492F">
      <w:pPr>
        <w:ind w:left="284" w:right="10" w:hanging="142"/>
        <w:jc w:val="both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BF47B4">
        <w:rPr>
          <w:rFonts w:ascii="Arial Narrow" w:hAnsi="Arial Narrow" w:cs="Arial"/>
          <w:b/>
          <w:sz w:val="20"/>
          <w:szCs w:val="20"/>
          <w:lang w:val="pl-PL"/>
        </w:rPr>
        <w:t>**</w:t>
      </w:r>
      <w:r w:rsidRPr="00BF47B4">
        <w:rPr>
          <w:rFonts w:ascii="Arial Narrow" w:hAnsi="Arial Narrow" w:cs="Arial"/>
          <w:b/>
          <w:sz w:val="20"/>
          <w:szCs w:val="20"/>
          <w:vertAlign w:val="superscript"/>
          <w:lang w:val="pl-PL"/>
        </w:rPr>
        <w:t>)</w:t>
      </w:r>
      <w:r w:rsidRPr="00BF47B4"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="00A626AC"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Pr="00BF47B4">
        <w:rPr>
          <w:rFonts w:ascii="Arial Narrow" w:hAnsi="Arial Narrow" w:cs="Arial"/>
          <w:b/>
          <w:sz w:val="20"/>
          <w:szCs w:val="20"/>
          <w:lang w:val="pl-PL"/>
        </w:rPr>
        <w:t>niewłaściwe skreślić.</w:t>
      </w:r>
    </w:p>
    <w:p w14:paraId="0014D91A" w14:textId="77777777" w:rsidR="001D492F" w:rsidRPr="00BF47B4" w:rsidRDefault="001D492F" w:rsidP="001D492F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3AD97364" w14:textId="77777777" w:rsidR="001D492F" w:rsidRPr="005B22BD" w:rsidRDefault="001D492F" w:rsidP="001D492F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BF47B4">
        <w:rPr>
          <w:rFonts w:ascii="Arial Narrow" w:hAnsi="Arial Narrow" w:cs="Arial"/>
          <w:b/>
          <w:sz w:val="20"/>
          <w:szCs w:val="20"/>
          <w:lang w:val="pl-PL"/>
        </w:rPr>
        <w:lastRenderedPageBreak/>
        <w:t>UWAGA:</w:t>
      </w:r>
    </w:p>
    <w:p w14:paraId="432C9EF8" w14:textId="3C05FF28" w:rsidR="001D492F" w:rsidRPr="00BF47B4" w:rsidRDefault="001D492F" w:rsidP="001D492F">
      <w:pPr>
        <w:numPr>
          <w:ilvl w:val="0"/>
          <w:numId w:val="84"/>
        </w:numPr>
        <w:ind w:left="284" w:right="10" w:hanging="284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 w:rsidRPr="00BF47B4">
        <w:rPr>
          <w:rFonts w:ascii="Arial Narrow" w:hAnsi="Arial Narrow" w:cs="Arial"/>
          <w:sz w:val="20"/>
          <w:szCs w:val="20"/>
          <w:u w:val="single"/>
          <w:lang w:val="pl-PL"/>
        </w:rPr>
        <w:t xml:space="preserve">Do każdego zamówienia wymienionego w wykazie, o którym mowa powyżej należy dołączyć dowody określające, </w:t>
      </w:r>
      <w:r w:rsidR="006B33C7">
        <w:rPr>
          <w:rFonts w:ascii="Arial Narrow" w:hAnsi="Arial Narrow" w:cs="Arial"/>
          <w:sz w:val="20"/>
          <w:szCs w:val="20"/>
          <w:u w:val="single"/>
          <w:lang w:val="pl-PL"/>
        </w:rPr>
        <w:t xml:space="preserve">czy </w:t>
      </w:r>
      <w:r w:rsidRPr="00BF47B4">
        <w:rPr>
          <w:rFonts w:ascii="Arial Narrow" w:hAnsi="Arial Narrow" w:cs="Arial"/>
          <w:sz w:val="20"/>
          <w:szCs w:val="20"/>
          <w:u w:val="single"/>
          <w:lang w:val="pl-PL"/>
        </w:rPr>
        <w:t>usługi te zostały wykonane lub są wykonywane należycie, tj.:</w:t>
      </w:r>
    </w:p>
    <w:p w14:paraId="21DB56D4" w14:textId="37E28A10" w:rsidR="001D492F" w:rsidRPr="00BF47B4" w:rsidRDefault="001D492F" w:rsidP="001D492F">
      <w:pPr>
        <w:numPr>
          <w:ilvl w:val="0"/>
          <w:numId w:val="85"/>
        </w:numPr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 w:rsidRPr="00BF47B4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referencje bądź inne dokumenty wystawione przez podmiot, na rzecz którego usługi były wykonywane, a w przypadku świadczeń </w:t>
      </w:r>
      <w:r w:rsidR="006B33C7">
        <w:rPr>
          <w:rFonts w:ascii="Arial Narrow" w:hAnsi="Arial Narrow" w:cs="Arial"/>
          <w:color w:val="000000"/>
          <w:sz w:val="20"/>
          <w:szCs w:val="20"/>
          <w:lang w:val="pl-PL" w:eastAsia="pl-PL"/>
        </w:rPr>
        <w:t>powtarzających się</w:t>
      </w:r>
      <w:r w:rsidRPr="00BF47B4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lub ciągłych są wykonywane,</w:t>
      </w:r>
    </w:p>
    <w:p w14:paraId="769EC879" w14:textId="77777777" w:rsidR="001D492F" w:rsidRPr="00BF47B4" w:rsidRDefault="001D492F" w:rsidP="001D492F">
      <w:pPr>
        <w:numPr>
          <w:ilvl w:val="0"/>
          <w:numId w:val="85"/>
        </w:numPr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 w:rsidRPr="00BF47B4">
        <w:rPr>
          <w:rFonts w:ascii="Arial Narrow" w:hAnsi="Arial Narrow" w:cs="Arial"/>
          <w:color w:val="000000"/>
          <w:sz w:val="20"/>
          <w:szCs w:val="20"/>
          <w:lang w:val="pl-PL" w:eastAsia="pl-PL"/>
        </w:rPr>
        <w:t>jeżeli z uzasadnionej przyczyny o obiektywnym charakterze Wykonawca nie jest w stanie uzyskać dokumentów, o których mowa w lit. a) powyżej – oświadczenie Wykonawcy.</w:t>
      </w:r>
    </w:p>
    <w:p w14:paraId="447DB268" w14:textId="77777777" w:rsidR="001D492F" w:rsidRPr="00BF47B4" w:rsidRDefault="001D492F" w:rsidP="001D492F">
      <w:pPr>
        <w:ind w:left="284" w:right="10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 w:rsidRPr="00BF47B4">
        <w:rPr>
          <w:rFonts w:ascii="Arial Narrow" w:hAnsi="Arial Narrow" w:cs="Arial"/>
          <w:color w:val="000000"/>
          <w:sz w:val="20"/>
          <w:szCs w:val="20"/>
          <w:lang w:val="pl-PL" w:eastAsia="pl-PL"/>
        </w:rPr>
        <w:t>W przypadku świadczeń okresowych lub ciągłych nadal wykonywanych referencje bądź inne dokumenty potwierdzające ich należyte wykonanie powinny być w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stawione </w:t>
      </w:r>
      <w:r w:rsidRPr="004A7EF7">
        <w:rPr>
          <w:rFonts w:ascii="Arial Narrow" w:hAnsi="Arial Narrow" w:cs="Arial"/>
          <w:color w:val="000000"/>
          <w:sz w:val="20"/>
          <w:szCs w:val="20"/>
          <w:u w:val="single"/>
          <w:lang w:val="pl-PL" w:eastAsia="pl-PL"/>
        </w:rPr>
        <w:t>w okresie ostatnich 3 miesięcy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. </w:t>
      </w:r>
      <w:r w:rsidRPr="00BF47B4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br/>
      </w:r>
      <w:r w:rsidRPr="00BF47B4">
        <w:rPr>
          <w:rFonts w:ascii="Arial Narrow" w:hAnsi="Arial Narrow" w:cs="Arial"/>
          <w:color w:val="000000"/>
          <w:sz w:val="20"/>
          <w:szCs w:val="20"/>
          <w:lang w:val="pl-PL" w:eastAsia="pl-PL"/>
        </w:rPr>
        <w:t>Ww. dokumenty należy przedłożyć w porządku odpowiadającym numeracji w tabeli.</w:t>
      </w:r>
    </w:p>
    <w:p w14:paraId="253221B7" w14:textId="08D74EEC" w:rsidR="001D492F" w:rsidRPr="006B33C7" w:rsidRDefault="001D492F" w:rsidP="001D492F">
      <w:pPr>
        <w:numPr>
          <w:ilvl w:val="0"/>
          <w:numId w:val="84"/>
        </w:numPr>
        <w:ind w:left="284" w:right="10" w:hanging="284"/>
        <w:jc w:val="both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BF47B4">
        <w:rPr>
          <w:rFonts w:ascii="Arial Narrow" w:hAnsi="Arial Narrow" w:cs="Arial"/>
          <w:sz w:val="20"/>
          <w:szCs w:val="20"/>
          <w:lang w:val="pl-PL"/>
        </w:rPr>
        <w:t>Określając datę wykonania zamówień wskazanych w wykazie należy wskazać okres od … do … . Daty należy podać w szczegółowości dzień/miesiąc/rok.</w:t>
      </w:r>
    </w:p>
    <w:p w14:paraId="46FB75AC" w14:textId="0D8A30E6" w:rsidR="006B33C7" w:rsidRPr="00BF47B4" w:rsidRDefault="006B33C7" w:rsidP="001D492F">
      <w:pPr>
        <w:numPr>
          <w:ilvl w:val="0"/>
          <w:numId w:val="84"/>
        </w:numPr>
        <w:ind w:left="284" w:right="10" w:hanging="284"/>
        <w:jc w:val="both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 przypadku wykazania usług realizowanych w oparciu o umowę niezakończoną </w:t>
      </w:r>
      <w:r w:rsidR="008B36DA">
        <w:rPr>
          <w:rFonts w:ascii="Arial Narrow" w:hAnsi="Arial Narrow" w:cs="Arial"/>
          <w:sz w:val="20"/>
          <w:szCs w:val="20"/>
          <w:lang w:val="pl-PL"/>
        </w:rPr>
        <w:t>przed upływem terminu składania ofert w niniejszym postępowaniu, Zamawiający uwzględni zakres tej części, która do upływu ww. terminu została faktycznie zrealizowana – Wykonawca ma obowiązek podać ten zakres w treści wykazu usług;</w:t>
      </w:r>
    </w:p>
    <w:p w14:paraId="0F442C78" w14:textId="6C481B8F" w:rsidR="001D492F" w:rsidRPr="00634DE9" w:rsidRDefault="001D492F" w:rsidP="001D492F">
      <w:pPr>
        <w:numPr>
          <w:ilvl w:val="0"/>
          <w:numId w:val="84"/>
        </w:numPr>
        <w:ind w:left="284" w:right="10" w:hanging="284"/>
        <w:jc w:val="both"/>
        <w:rPr>
          <w:rFonts w:ascii="Arial Narrow" w:hAnsi="Arial Narrow" w:cs="Arial"/>
          <w:bCs/>
          <w:color w:val="000000"/>
          <w:sz w:val="20"/>
          <w:szCs w:val="20"/>
          <w:lang w:val="pl-PL" w:eastAsia="pl-PL"/>
        </w:rPr>
      </w:pPr>
      <w:r w:rsidRPr="00634DE9">
        <w:rPr>
          <w:rFonts w:ascii="Arial Narrow" w:hAnsi="Arial Narrow" w:cs="Arial"/>
          <w:bCs/>
          <w:color w:val="000000"/>
          <w:sz w:val="20"/>
          <w:szCs w:val="20"/>
          <w:lang w:val="pl-PL" w:eastAsia="pl-PL"/>
        </w:rPr>
        <w:t>Jeżeli W</w:t>
      </w:r>
      <w:r>
        <w:rPr>
          <w:rFonts w:ascii="Arial Narrow" w:hAnsi="Arial Narrow" w:cs="Arial"/>
          <w:bCs/>
          <w:color w:val="000000"/>
          <w:sz w:val="20"/>
          <w:szCs w:val="20"/>
          <w:lang w:val="pl-PL" w:eastAsia="pl-PL"/>
        </w:rPr>
        <w:t xml:space="preserve">ykonawca powołuje się na doświadczenie w realizacji usług wykonywanych wspólnie z innymi wykonawcami, wówczas w powyższym Wykazie usług zobowiązany jest podać jedynie te usługi, </w:t>
      </w:r>
      <w:r>
        <w:rPr>
          <w:rFonts w:ascii="Arial Narrow" w:hAnsi="Arial Narrow" w:cs="Arial"/>
          <w:bCs/>
          <w:color w:val="000000"/>
          <w:sz w:val="20"/>
          <w:szCs w:val="20"/>
          <w:lang w:val="pl-PL" w:eastAsia="pl-PL"/>
        </w:rPr>
        <w:br/>
        <w:t xml:space="preserve">w wykonaniu których </w:t>
      </w:r>
      <w:r w:rsidRPr="004A7EF7">
        <w:rPr>
          <w:rFonts w:ascii="Arial Narrow" w:hAnsi="Arial Narrow" w:cs="Arial"/>
          <w:bCs/>
          <w:color w:val="000000"/>
          <w:sz w:val="20"/>
          <w:szCs w:val="20"/>
          <w:u w:val="single"/>
          <w:lang w:val="pl-PL" w:eastAsia="pl-PL"/>
        </w:rPr>
        <w:t>Wykonawca bezpośrednio uczestniczył</w:t>
      </w:r>
      <w:r w:rsidR="00262C3D">
        <w:rPr>
          <w:rFonts w:ascii="Arial Narrow" w:hAnsi="Arial Narrow" w:cs="Arial"/>
          <w:bCs/>
          <w:color w:val="000000"/>
          <w:sz w:val="20"/>
          <w:szCs w:val="20"/>
          <w:lang w:val="pl-PL" w:eastAsia="pl-PL"/>
        </w:rPr>
        <w:t>;</w:t>
      </w:r>
    </w:p>
    <w:p w14:paraId="456AB9E8" w14:textId="1BD602AB" w:rsidR="001D492F" w:rsidRPr="00DB460D" w:rsidRDefault="001D492F" w:rsidP="001D492F">
      <w:pPr>
        <w:numPr>
          <w:ilvl w:val="0"/>
          <w:numId w:val="84"/>
        </w:numPr>
        <w:ind w:left="284" w:right="10" w:hanging="284"/>
        <w:jc w:val="both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BF47B4">
        <w:rPr>
          <w:rFonts w:ascii="Arial Narrow" w:hAnsi="Arial Narrow" w:cs="Arial"/>
          <w:sz w:val="20"/>
          <w:szCs w:val="20"/>
          <w:lang w:val="pl-PL"/>
        </w:rPr>
        <w:t>W przypadku, gdy</w:t>
      </w:r>
      <w:r>
        <w:rPr>
          <w:rFonts w:ascii="Arial Narrow" w:hAnsi="Arial Narrow" w:cs="Arial"/>
          <w:sz w:val="20"/>
          <w:szCs w:val="20"/>
          <w:lang w:val="pl-PL"/>
        </w:rPr>
        <w:t xml:space="preserve"> doświadczenie, o którym mowa w tabeli powyżej jest oddane do dyspozycji Wykonawcy przez podmiot udostępniający zasoby </w:t>
      </w:r>
      <w:r w:rsidR="0078787A">
        <w:rPr>
          <w:rFonts w:ascii="Arial Narrow" w:hAnsi="Arial Narrow" w:cs="Arial"/>
          <w:sz w:val="20"/>
          <w:szCs w:val="20"/>
          <w:lang w:val="pl-PL"/>
        </w:rPr>
        <w:t>na zasadach określonych w Rozdziale XIV SWZ</w:t>
      </w:r>
      <w:r>
        <w:rPr>
          <w:rFonts w:ascii="Arial Narrow" w:hAnsi="Arial Narrow" w:cs="Arial"/>
          <w:sz w:val="20"/>
          <w:szCs w:val="20"/>
          <w:lang w:val="pl-PL"/>
        </w:rPr>
        <w:t xml:space="preserve">, </w:t>
      </w:r>
      <w:r w:rsidR="0078787A"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sz w:val="20"/>
          <w:szCs w:val="20"/>
          <w:lang w:val="pl-PL"/>
        </w:rPr>
        <w:t>to Wykonawca zobowiązany jest złożyć wraz z ofertą zobo</w:t>
      </w:r>
      <w:r w:rsidRPr="00BF47B4">
        <w:rPr>
          <w:rFonts w:ascii="Arial Narrow" w:hAnsi="Arial Narrow" w:cs="Arial"/>
          <w:sz w:val="20"/>
          <w:szCs w:val="20"/>
          <w:lang w:val="pl-PL"/>
        </w:rPr>
        <w:t>wiązanie podmiot</w:t>
      </w:r>
      <w:r>
        <w:rPr>
          <w:rFonts w:ascii="Arial Narrow" w:hAnsi="Arial Narrow" w:cs="Arial"/>
          <w:sz w:val="20"/>
          <w:szCs w:val="20"/>
          <w:lang w:val="pl-PL"/>
        </w:rPr>
        <w:t>u udostępniającego zasoby d</w:t>
      </w:r>
      <w:r w:rsidRPr="00BF47B4">
        <w:rPr>
          <w:rFonts w:ascii="Arial Narrow" w:hAnsi="Arial Narrow" w:cs="Arial"/>
          <w:sz w:val="20"/>
          <w:szCs w:val="20"/>
          <w:lang w:val="pl-PL"/>
        </w:rPr>
        <w:t>o oddania mu do dyspozycji niezbędnych zasobów na</w:t>
      </w:r>
      <w:r>
        <w:rPr>
          <w:rFonts w:ascii="Arial Narrow" w:hAnsi="Arial Narrow" w:cs="Arial"/>
          <w:sz w:val="20"/>
          <w:szCs w:val="20"/>
          <w:lang w:val="pl-PL"/>
        </w:rPr>
        <w:t xml:space="preserve"> potrzeby realizacji tego zamówienia lub inny podmiotowy środek dowodowy potwierdzający, że Wykonawca realizując zamówienie, będzie dysponował niezbędnymi zasobami tych podmiotów. </w:t>
      </w:r>
      <w:r w:rsidRPr="00BF47B4">
        <w:rPr>
          <w:rFonts w:ascii="Arial Narrow" w:hAnsi="Arial Narrow" w:cs="Arial"/>
          <w:sz w:val="20"/>
          <w:szCs w:val="20"/>
          <w:lang w:val="pl-PL"/>
        </w:rPr>
        <w:t xml:space="preserve">Wzór zobowiązania stanowi Załącznik nr </w:t>
      </w:r>
      <w:r w:rsidR="001B7CA2">
        <w:rPr>
          <w:rFonts w:ascii="Arial Narrow" w:hAnsi="Arial Narrow" w:cs="Arial"/>
          <w:sz w:val="20"/>
          <w:szCs w:val="20"/>
          <w:lang w:val="pl-PL"/>
        </w:rPr>
        <w:t>8</w:t>
      </w:r>
      <w:r w:rsidRPr="00BF47B4">
        <w:rPr>
          <w:rFonts w:ascii="Arial Narrow" w:hAnsi="Arial Narrow" w:cs="Arial"/>
          <w:sz w:val="20"/>
          <w:szCs w:val="20"/>
          <w:lang w:val="pl-PL"/>
        </w:rPr>
        <w:t xml:space="preserve"> do SWZ.</w:t>
      </w:r>
    </w:p>
    <w:p w14:paraId="2A6AC99B" w14:textId="77777777" w:rsidR="001D492F" w:rsidRPr="00BF47B4" w:rsidRDefault="001D492F" w:rsidP="001D492F">
      <w:pPr>
        <w:ind w:left="284" w:right="10"/>
        <w:jc w:val="both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DB460D">
        <w:rPr>
          <w:rFonts w:ascii="Arial Narrow" w:hAnsi="Arial Narrow" w:cs="Arial"/>
          <w:b/>
          <w:bCs/>
          <w:sz w:val="20"/>
          <w:szCs w:val="20"/>
          <w:lang w:val="pl-PL"/>
        </w:rPr>
        <w:t>UWAGA:</w:t>
      </w:r>
      <w:r>
        <w:rPr>
          <w:rFonts w:ascii="Arial Narrow" w:hAnsi="Arial Narrow" w:cs="Arial"/>
          <w:sz w:val="20"/>
          <w:szCs w:val="20"/>
          <w:lang w:val="pl-PL"/>
        </w:rPr>
        <w:t xml:space="preserve"> W odniesieniu do warunków dotyczących doświadczenia, Wykonawcy mogą polegać na zdolnościach podmiotów udostępniających zasoby, jeżeli podmioty te wykonają usługi, do realizacji których te zdolności są wymagane.</w:t>
      </w:r>
    </w:p>
    <w:p w14:paraId="5DC50E5B" w14:textId="77777777" w:rsidR="001D492F" w:rsidRPr="00BF47B4" w:rsidRDefault="001D492F" w:rsidP="001D492F">
      <w:pPr>
        <w:ind w:right="10"/>
        <w:jc w:val="both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</w:p>
    <w:p w14:paraId="6BC4AB19" w14:textId="77777777" w:rsidR="001D492F" w:rsidRPr="00BF47B4" w:rsidRDefault="001D492F" w:rsidP="001D492F">
      <w:pPr>
        <w:tabs>
          <w:tab w:val="num" w:pos="426"/>
        </w:tabs>
        <w:ind w:right="10"/>
        <w:jc w:val="both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BF47B4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 xml:space="preserve">Oświadczam(y), </w:t>
      </w:r>
      <w:r w:rsidRPr="00BF47B4">
        <w:rPr>
          <w:rFonts w:ascii="Arial Narrow" w:hAnsi="Arial Narrow" w:cs="Arial"/>
          <w:color w:val="000000"/>
          <w:sz w:val="20"/>
          <w:szCs w:val="20"/>
          <w:lang w:val="pl-PL" w:eastAsia="pl-PL"/>
        </w:rPr>
        <w:t>że wszystkie informacje podane w powyższej tabeli są aktualne i zgodne z prawdą oraz zostały przedstawione z pełną świadomością konsekwencji wprowadzenia Zamawiającego w błąd przy przedstawianiu informacji.</w:t>
      </w:r>
    </w:p>
    <w:p w14:paraId="72E4C974" w14:textId="77777777" w:rsidR="001D492F" w:rsidRPr="00BF47B4" w:rsidRDefault="001D492F" w:rsidP="001D492F">
      <w:pPr>
        <w:rPr>
          <w:szCs w:val="20"/>
          <w:lang w:val="pl-PL"/>
        </w:rPr>
      </w:pPr>
    </w:p>
    <w:p w14:paraId="4E114C38" w14:textId="77777777" w:rsidR="001D492F" w:rsidRDefault="001D492F" w:rsidP="001D492F">
      <w:pPr>
        <w:rPr>
          <w:szCs w:val="20"/>
          <w:lang w:val="pl-PL"/>
        </w:rPr>
      </w:pPr>
    </w:p>
    <w:p w14:paraId="08A5DB89" w14:textId="77777777" w:rsidR="001D492F" w:rsidRPr="00BF47B4" w:rsidRDefault="001D492F" w:rsidP="001D492F">
      <w:pPr>
        <w:rPr>
          <w:szCs w:val="20"/>
          <w:lang w:val="pl-PL"/>
        </w:rPr>
      </w:pPr>
    </w:p>
    <w:p w14:paraId="5DE3CC6B" w14:textId="77777777" w:rsidR="001D492F" w:rsidRPr="00BF47B4" w:rsidRDefault="001D492F" w:rsidP="001D492F">
      <w:pPr>
        <w:rPr>
          <w:szCs w:val="20"/>
          <w:lang w:val="pl-PL"/>
        </w:rPr>
      </w:pPr>
    </w:p>
    <w:p w14:paraId="072600D0" w14:textId="77777777" w:rsidR="001D492F" w:rsidRPr="00BF47B4" w:rsidRDefault="001D492F" w:rsidP="001D492F">
      <w:pPr>
        <w:rPr>
          <w:szCs w:val="20"/>
          <w:lang w:val="pl-PL"/>
        </w:rPr>
      </w:pPr>
    </w:p>
    <w:p w14:paraId="57F9DA2B" w14:textId="77777777" w:rsidR="001D492F" w:rsidRPr="00BF47B4" w:rsidRDefault="001D492F" w:rsidP="001D492F">
      <w:pPr>
        <w:ind w:right="10" w:firstLine="708"/>
        <w:rPr>
          <w:rFonts w:ascii="Arial Narrow" w:hAnsi="Arial Narrow" w:cs="Arial"/>
          <w:color w:val="00000A"/>
          <w:sz w:val="18"/>
          <w:szCs w:val="18"/>
          <w:lang w:val="pl-PL"/>
        </w:rPr>
      </w:pPr>
      <w:r w:rsidRPr="00BF47B4">
        <w:rPr>
          <w:rFonts w:ascii="Arial Narrow" w:hAnsi="Arial Narrow" w:cs="Arial"/>
          <w:sz w:val="18"/>
          <w:szCs w:val="18"/>
          <w:lang w:val="pl-PL"/>
        </w:rPr>
        <w:t>_______________________________</w:t>
      </w:r>
      <w:r w:rsidRPr="00BF47B4">
        <w:rPr>
          <w:rFonts w:ascii="Arial Narrow" w:hAnsi="Arial Narrow" w:cs="Arial"/>
          <w:sz w:val="18"/>
          <w:szCs w:val="18"/>
          <w:lang w:val="pl-PL"/>
        </w:rPr>
        <w:tab/>
      </w:r>
      <w:r w:rsidRPr="00BF47B4">
        <w:rPr>
          <w:rFonts w:ascii="Arial Narrow" w:hAnsi="Arial Narrow" w:cs="Arial"/>
          <w:sz w:val="18"/>
          <w:szCs w:val="18"/>
          <w:lang w:val="pl-PL"/>
        </w:rPr>
        <w:tab/>
      </w:r>
      <w:r w:rsidRPr="00BF47B4">
        <w:rPr>
          <w:rFonts w:ascii="Arial Narrow" w:hAnsi="Arial Narrow" w:cs="Arial"/>
          <w:sz w:val="18"/>
          <w:szCs w:val="18"/>
          <w:lang w:val="pl-PL"/>
        </w:rPr>
        <w:tab/>
        <w:t xml:space="preserve">           </w:t>
      </w:r>
      <w:r w:rsidRPr="00BF47B4">
        <w:rPr>
          <w:rFonts w:ascii="Arial Narrow" w:hAnsi="Arial Narrow" w:cs="Arial"/>
          <w:sz w:val="18"/>
          <w:szCs w:val="18"/>
          <w:lang w:val="pl-PL"/>
        </w:rPr>
        <w:tab/>
      </w:r>
      <w:r w:rsidRPr="00BF47B4">
        <w:rPr>
          <w:rFonts w:ascii="Arial Narrow" w:hAnsi="Arial Narrow" w:cs="Arial"/>
          <w:sz w:val="18"/>
          <w:szCs w:val="18"/>
          <w:lang w:val="pl-PL"/>
        </w:rPr>
        <w:tab/>
      </w:r>
      <w:r w:rsidRPr="00BF47B4">
        <w:rPr>
          <w:rFonts w:ascii="Arial Narrow" w:hAnsi="Arial Narrow" w:cs="Arial"/>
          <w:sz w:val="18"/>
          <w:szCs w:val="18"/>
          <w:lang w:val="pl-PL"/>
        </w:rPr>
        <w:tab/>
      </w:r>
      <w:r w:rsidRPr="00BF47B4">
        <w:rPr>
          <w:rFonts w:ascii="Arial Narrow" w:hAnsi="Arial Narrow" w:cs="Arial"/>
          <w:sz w:val="18"/>
          <w:szCs w:val="18"/>
          <w:lang w:val="pl-PL"/>
        </w:rPr>
        <w:tab/>
      </w:r>
      <w:r w:rsidRPr="00BF47B4">
        <w:rPr>
          <w:rFonts w:ascii="Arial Narrow" w:hAnsi="Arial Narrow" w:cs="Arial"/>
          <w:sz w:val="18"/>
          <w:szCs w:val="18"/>
          <w:lang w:val="pl-PL"/>
        </w:rPr>
        <w:tab/>
      </w:r>
      <w:r w:rsidRPr="00BF47B4">
        <w:rPr>
          <w:rFonts w:ascii="Arial Narrow" w:hAnsi="Arial Narrow" w:cs="Arial"/>
          <w:sz w:val="18"/>
          <w:szCs w:val="18"/>
          <w:lang w:val="pl-PL"/>
        </w:rPr>
        <w:tab/>
      </w:r>
      <w:r w:rsidRPr="00BF47B4">
        <w:rPr>
          <w:rFonts w:ascii="Arial Narrow" w:hAnsi="Arial Narrow" w:cs="Arial"/>
          <w:sz w:val="18"/>
          <w:szCs w:val="18"/>
          <w:lang w:val="pl-PL"/>
        </w:rPr>
        <w:tab/>
        <w:t>____________________________________________</w:t>
      </w:r>
    </w:p>
    <w:p w14:paraId="27337CB6" w14:textId="77777777" w:rsidR="001D492F" w:rsidRPr="00BF47B4" w:rsidRDefault="001D492F" w:rsidP="001D492F">
      <w:pPr>
        <w:ind w:right="10"/>
        <w:rPr>
          <w:rFonts w:ascii="Arial Narrow" w:hAnsi="Arial Narrow" w:cs="Arial"/>
          <w:i/>
          <w:sz w:val="16"/>
          <w:szCs w:val="16"/>
          <w:lang w:val="pl-PL"/>
        </w:rPr>
      </w:pPr>
      <w:r w:rsidRPr="00BF47B4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 w:rsidRPr="00BF47B4">
        <w:rPr>
          <w:rFonts w:ascii="Arial Narrow" w:hAnsi="Arial Narrow" w:cs="Arial"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 w:rsidRPr="00BF47B4">
        <w:rPr>
          <w:rFonts w:ascii="Arial Narrow" w:hAnsi="Arial Narrow" w:cs="Arial"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7D442AD4" w14:textId="428B9780" w:rsidR="001D492F" w:rsidRPr="00BF47B4" w:rsidRDefault="001D492F" w:rsidP="001D492F">
      <w:pPr>
        <w:ind w:left="4956" w:right="10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BF47B4"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 w:rsidRPr="00BF47B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 w:rsidR="00915506"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1"/>
      </w:r>
    </w:p>
    <w:p w14:paraId="3B2C099E" w14:textId="77777777" w:rsidR="001D492F" w:rsidRPr="00BF47B4" w:rsidRDefault="001D492F" w:rsidP="001D492F">
      <w:pPr>
        <w:rPr>
          <w:szCs w:val="20"/>
          <w:lang w:val="pl-PL"/>
        </w:rPr>
      </w:pPr>
    </w:p>
    <w:p w14:paraId="2379BCF4" w14:textId="77777777" w:rsidR="001D492F" w:rsidRPr="00BF47B4" w:rsidRDefault="001D492F" w:rsidP="001D492F">
      <w:pPr>
        <w:rPr>
          <w:rFonts w:ascii="Arial Narrow" w:hAnsi="Arial Narrow"/>
          <w:sz w:val="20"/>
          <w:szCs w:val="20"/>
        </w:rPr>
      </w:pPr>
    </w:p>
    <w:p w14:paraId="1052AC38" w14:textId="77777777" w:rsidR="001D492F" w:rsidRDefault="001D492F" w:rsidP="001D492F">
      <w:pPr>
        <w:ind w:right="11"/>
        <w:rPr>
          <w:rFonts w:ascii="Arial Narrow" w:hAnsi="Arial Narrow" w:cs="Arial"/>
          <w:b/>
          <w:sz w:val="20"/>
          <w:szCs w:val="20"/>
        </w:rPr>
      </w:pPr>
    </w:p>
    <w:p w14:paraId="4EA59013" w14:textId="2068D5D9" w:rsidR="001D492F" w:rsidRPr="007960CF" w:rsidRDefault="00915506" w:rsidP="001D492F">
      <w:pPr>
        <w:ind w:right="1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7960CF">
        <w:rPr>
          <w:rFonts w:ascii="Arial Narrow" w:hAnsi="Arial Narrow" w:cs="Arial"/>
          <w:b/>
          <w:sz w:val="20"/>
          <w:szCs w:val="20"/>
          <w:u w:val="single"/>
          <w:lang w:val="pl-PL"/>
        </w:rPr>
        <w:t>Uwaga:</w:t>
      </w:r>
    </w:p>
    <w:p w14:paraId="4813558D" w14:textId="43EEDA25" w:rsidR="001D492F" w:rsidRPr="007960CF" w:rsidRDefault="007960CF" w:rsidP="00915506">
      <w:pPr>
        <w:pStyle w:val="Akapitzlist"/>
        <w:numPr>
          <w:ilvl w:val="0"/>
          <w:numId w:val="86"/>
        </w:numPr>
        <w:ind w:right="10"/>
        <w:jc w:val="both"/>
        <w:rPr>
          <w:rFonts w:ascii="Arial Narrow" w:hAnsi="Arial Narrow" w:cs="Arial"/>
          <w:bCs/>
          <w:color w:val="000000"/>
        </w:rPr>
      </w:pPr>
      <w:r w:rsidRPr="007960CF">
        <w:rPr>
          <w:rFonts w:ascii="Arial Narrow" w:hAnsi="Arial Narrow" w:cs="Arial"/>
          <w:b/>
          <w:sz w:val="20"/>
          <w:szCs w:val="20"/>
          <w:lang w:val="pl-PL"/>
        </w:rPr>
        <w:t xml:space="preserve">niniejszy wykaz składa Wykonawca, którego oferta została najwyżej oceniona, w odpowiedzi na wezwanie Zamawiającego (zgodnie z Rozdziałem XII ust. 2 SWZ) </w:t>
      </w:r>
    </w:p>
    <w:sectPr w:rsidR="001D492F" w:rsidRPr="007960CF" w:rsidSect="0090176C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0B27" w14:textId="77777777" w:rsidR="00BA436E" w:rsidRDefault="00BA436E" w:rsidP="009A1121">
      <w:r>
        <w:separator/>
      </w:r>
    </w:p>
  </w:endnote>
  <w:endnote w:type="continuationSeparator" w:id="0">
    <w:p w14:paraId="72367EFF" w14:textId="77777777" w:rsidR="00BA436E" w:rsidRDefault="00BA436E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63DF8F3E" w14:textId="115914B9" w:rsidR="001133C4" w:rsidRPr="00291C48" w:rsidRDefault="00FB2B00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E3BE2D" wp14:editId="1F22B3D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74295</wp:posOffset>
                      </wp:positionV>
                      <wp:extent cx="9571355" cy="0"/>
                      <wp:effectExtent l="8890" t="7620" r="11430" b="1143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713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76EF6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5.85pt" to="758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8"/>
              <w:gridCol w:w="5016"/>
              <w:gridCol w:w="5064"/>
            </w:tblGrid>
            <w:tr w:rsidR="00DA55CD" w14:paraId="5B021EFF" w14:textId="77777777" w:rsidTr="00DA55CD">
              <w:tc>
                <w:tcPr>
                  <w:tcW w:w="5096" w:type="dxa"/>
                  <w:vAlign w:val="center"/>
                </w:tcPr>
                <w:p w14:paraId="1287375C" w14:textId="77777777" w:rsidR="00DA55CD" w:rsidRDefault="008F5719" w:rsidP="008F5719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8F5719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803C42C" wp14:editId="4389C7B1">
                        <wp:extent cx="1975104" cy="509016"/>
                        <wp:effectExtent l="19050" t="0" r="6096" b="0"/>
                        <wp:docPr id="1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14:paraId="6863853C" w14:textId="77777777" w:rsidR="00DA55CD" w:rsidRDefault="00DA55CD" w:rsidP="00DA55CD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5096" w:type="dxa"/>
                  <w:vAlign w:val="center"/>
                </w:tcPr>
                <w:p w14:paraId="4CFB2D35" w14:textId="77777777" w:rsidR="00DA55CD" w:rsidRDefault="008F5719" w:rsidP="008F5719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8F5719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17BEA6F2" wp14:editId="08175CFF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B6C072E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B369A2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B369A2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8F5719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B369A2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B369A2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B369A2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8F5719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B369A2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7A5C7B26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2BE7B" w14:textId="77777777" w:rsidR="00BA436E" w:rsidRDefault="00BA436E" w:rsidP="009A1121">
      <w:r>
        <w:separator/>
      </w:r>
    </w:p>
  </w:footnote>
  <w:footnote w:type="continuationSeparator" w:id="0">
    <w:p w14:paraId="61B14EDD" w14:textId="77777777" w:rsidR="00BA436E" w:rsidRDefault="00BA436E" w:rsidP="009A1121">
      <w:r>
        <w:continuationSeparator/>
      </w:r>
    </w:p>
  </w:footnote>
  <w:footnote w:id="1">
    <w:p w14:paraId="003FD2DC" w14:textId="361A70B3" w:rsidR="00915506" w:rsidRPr="00915506" w:rsidRDefault="00915506" w:rsidP="007940B5">
      <w:pPr>
        <w:pStyle w:val="Tekstprzypisudolnego"/>
        <w:ind w:left="142" w:hanging="142"/>
        <w:rPr>
          <w:rFonts w:ascii="Arial Narrow" w:hAnsi="Arial Narrow" w:cs="Arial"/>
          <w:sz w:val="18"/>
          <w:szCs w:val="18"/>
        </w:rPr>
      </w:pPr>
      <w:r w:rsidRPr="00915506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915506">
        <w:rPr>
          <w:rFonts w:ascii="Arial Narrow" w:hAnsi="Arial Narrow" w:cs="Arial"/>
          <w:sz w:val="18"/>
          <w:szCs w:val="18"/>
        </w:rPr>
        <w:t xml:space="preserve"> </w:t>
      </w:r>
      <w:r w:rsidR="007940B5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niniejszy dokument winien być opatrzony kwalifikowanym podpisem elektronicznym lub podpisem zaufanym lub podpisem osobistym przez osobę/osoby uprawnione do składania oświadczeń woli w imieniu Wykonawcy zgodnie </w:t>
      </w:r>
      <w:r w:rsidR="007940B5">
        <w:rPr>
          <w:rFonts w:ascii="Arial Narrow" w:hAnsi="Arial Narrow" w:cs="Arial"/>
          <w:sz w:val="18"/>
          <w:szCs w:val="18"/>
        </w:rPr>
        <w:br/>
      </w:r>
      <w:r>
        <w:rPr>
          <w:rFonts w:ascii="Arial Narrow" w:hAnsi="Arial Narrow" w:cs="Arial"/>
          <w:sz w:val="18"/>
          <w:szCs w:val="18"/>
        </w:rPr>
        <w:t>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41A6" w14:textId="77777777"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08989BA9" w14:textId="13BC5E96" w:rsidR="001D492F" w:rsidRPr="00C76D82" w:rsidRDefault="001D492F" w:rsidP="001D492F">
    <w:pPr>
      <w:tabs>
        <w:tab w:val="center" w:pos="4536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C76D82">
      <w:rPr>
        <w:rFonts w:ascii="Arial Narrow" w:hAnsi="Arial Narrow"/>
        <w:sz w:val="20"/>
        <w:szCs w:val="20"/>
        <w:lang w:val="pl-PL"/>
      </w:rPr>
      <w:t>Znak postępowania: WKD10a-27-</w:t>
    </w:r>
    <w:r>
      <w:rPr>
        <w:rFonts w:ascii="Arial Narrow" w:hAnsi="Arial Narrow"/>
        <w:sz w:val="20"/>
        <w:szCs w:val="20"/>
        <w:lang w:val="pl-PL"/>
      </w:rPr>
      <w:t>10</w:t>
    </w:r>
    <w:r w:rsidRPr="00C76D82">
      <w:rPr>
        <w:rFonts w:ascii="Arial Narrow" w:hAnsi="Arial Narrow"/>
        <w:sz w:val="20"/>
        <w:szCs w:val="20"/>
        <w:lang w:val="pl-PL"/>
      </w:rPr>
      <w:t>/202</w:t>
    </w:r>
    <w:r>
      <w:rPr>
        <w:rFonts w:ascii="Arial Narrow" w:hAnsi="Arial Narrow"/>
        <w:sz w:val="20"/>
        <w:szCs w:val="20"/>
        <w:lang w:val="pl-PL"/>
      </w:rPr>
      <w:t>1</w:t>
    </w:r>
    <w:r w:rsidRPr="00C76D82">
      <w:rPr>
        <w:rFonts w:ascii="Arial Narrow" w:hAnsi="Arial Narrow"/>
        <w:sz w:val="20"/>
        <w:szCs w:val="20"/>
        <w:lang w:val="pl-PL"/>
      </w:rPr>
      <w:tab/>
    </w:r>
    <w:r w:rsidRPr="00C76D82">
      <w:rPr>
        <w:rFonts w:ascii="Arial Narrow" w:hAnsi="Arial Narrow"/>
        <w:sz w:val="20"/>
        <w:szCs w:val="20"/>
        <w:lang w:val="pl-PL"/>
      </w:rPr>
      <w:tab/>
      <w:t xml:space="preserve">                       </w:t>
    </w:r>
    <w:r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ab/>
      <w:t xml:space="preserve">                </w:t>
    </w:r>
    <w:r w:rsidRPr="00C76D82">
      <w:rPr>
        <w:rFonts w:ascii="Arial Narrow" w:hAnsi="Arial Narrow"/>
        <w:sz w:val="20"/>
        <w:szCs w:val="20"/>
        <w:lang w:val="pl-PL"/>
      </w:rPr>
      <w:t xml:space="preserve">Załącznik nr </w:t>
    </w:r>
    <w:r>
      <w:rPr>
        <w:rFonts w:ascii="Arial Narrow" w:hAnsi="Arial Narrow"/>
        <w:sz w:val="20"/>
        <w:szCs w:val="20"/>
        <w:lang w:val="pl-PL"/>
      </w:rPr>
      <w:t>5</w:t>
    </w:r>
    <w:r w:rsidRPr="00C76D82">
      <w:rPr>
        <w:rFonts w:ascii="Arial Narrow" w:hAnsi="Arial Narrow"/>
        <w:sz w:val="20"/>
        <w:szCs w:val="20"/>
        <w:lang w:val="pl-PL"/>
      </w:rPr>
      <w:t xml:space="preserve"> do SWZ</w:t>
    </w:r>
  </w:p>
  <w:p w14:paraId="338B8A38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0B42613C" w14:textId="4B4116FA" w:rsidR="001133C4" w:rsidRPr="00B8599F" w:rsidRDefault="00FB2B00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48835A" wp14:editId="662241BF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9627870" cy="0"/>
              <wp:effectExtent l="9525" t="8890" r="11430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6278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C55F1E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758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D14CB0"/>
    <w:multiLevelType w:val="hybridMultilevel"/>
    <w:tmpl w:val="94BED96A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1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2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6" w15:restartNumberingAfterBreak="0">
    <w:nsid w:val="65FE7F7A"/>
    <w:multiLevelType w:val="hybridMultilevel"/>
    <w:tmpl w:val="0B260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5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8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 w15:restartNumberingAfterBreak="0">
    <w:nsid w:val="79713CBF"/>
    <w:multiLevelType w:val="hybridMultilevel"/>
    <w:tmpl w:val="7DEE8D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 w16cid:durableId="1645356276">
    <w:abstractNumId w:val="3"/>
  </w:num>
  <w:num w:numId="2" w16cid:durableId="934360958">
    <w:abstractNumId w:val="20"/>
  </w:num>
  <w:num w:numId="3" w16cid:durableId="856501689">
    <w:abstractNumId w:val="74"/>
  </w:num>
  <w:num w:numId="4" w16cid:durableId="836267187">
    <w:abstractNumId w:val="22"/>
  </w:num>
  <w:num w:numId="5" w16cid:durableId="1303731009">
    <w:abstractNumId w:val="15"/>
  </w:num>
  <w:num w:numId="6" w16cid:durableId="576984626">
    <w:abstractNumId w:val="76"/>
  </w:num>
  <w:num w:numId="7" w16cid:durableId="769853963">
    <w:abstractNumId w:val="14"/>
  </w:num>
  <w:num w:numId="8" w16cid:durableId="40833886">
    <w:abstractNumId w:val="36"/>
  </w:num>
  <w:num w:numId="9" w16cid:durableId="223878393">
    <w:abstractNumId w:val="80"/>
  </w:num>
  <w:num w:numId="10" w16cid:durableId="1589657120">
    <w:abstractNumId w:val="45"/>
  </w:num>
  <w:num w:numId="11" w16cid:durableId="1732001004">
    <w:abstractNumId w:val="65"/>
  </w:num>
  <w:num w:numId="12" w16cid:durableId="1694258004">
    <w:abstractNumId w:val="57"/>
  </w:num>
  <w:num w:numId="13" w16cid:durableId="826751965">
    <w:abstractNumId w:val="67"/>
  </w:num>
  <w:num w:numId="14" w16cid:durableId="969628569">
    <w:abstractNumId w:val="41"/>
  </w:num>
  <w:num w:numId="15" w16cid:durableId="887909678">
    <w:abstractNumId w:val="70"/>
  </w:num>
  <w:num w:numId="16" w16cid:durableId="761485906">
    <w:abstractNumId w:val="82"/>
  </w:num>
  <w:num w:numId="17" w16cid:durableId="447434227">
    <w:abstractNumId w:val="79"/>
  </w:num>
  <w:num w:numId="18" w16cid:durableId="677196817">
    <w:abstractNumId w:val="17"/>
  </w:num>
  <w:num w:numId="19" w16cid:durableId="155193601">
    <w:abstractNumId w:val="38"/>
  </w:num>
  <w:num w:numId="20" w16cid:durableId="399598493">
    <w:abstractNumId w:val="59"/>
  </w:num>
  <w:num w:numId="21" w16cid:durableId="405421457">
    <w:abstractNumId w:val="12"/>
  </w:num>
  <w:num w:numId="22" w16cid:durableId="866065289">
    <w:abstractNumId w:val="32"/>
  </w:num>
  <w:num w:numId="23" w16cid:durableId="1142383348">
    <w:abstractNumId w:val="34"/>
  </w:num>
  <w:num w:numId="24" w16cid:durableId="700860859">
    <w:abstractNumId w:val="81"/>
  </w:num>
  <w:num w:numId="25" w16cid:durableId="876620342">
    <w:abstractNumId w:val="53"/>
  </w:num>
  <w:num w:numId="26" w16cid:durableId="1907913344">
    <w:abstractNumId w:val="69"/>
  </w:num>
  <w:num w:numId="27" w16cid:durableId="1178040760">
    <w:abstractNumId w:val="40"/>
  </w:num>
  <w:num w:numId="28" w16cid:durableId="1211266336">
    <w:abstractNumId w:val="48"/>
  </w:num>
  <w:num w:numId="29" w16cid:durableId="1703049703">
    <w:abstractNumId w:val="54"/>
  </w:num>
  <w:num w:numId="30" w16cid:durableId="598953267">
    <w:abstractNumId w:val="21"/>
  </w:num>
  <w:num w:numId="31" w16cid:durableId="1345742878">
    <w:abstractNumId w:val="56"/>
  </w:num>
  <w:num w:numId="32" w16cid:durableId="1906719938">
    <w:abstractNumId w:val="11"/>
  </w:num>
  <w:num w:numId="33" w16cid:durableId="288360607">
    <w:abstractNumId w:val="29"/>
  </w:num>
  <w:num w:numId="34" w16cid:durableId="267660790">
    <w:abstractNumId w:val="37"/>
  </w:num>
  <w:num w:numId="35" w16cid:durableId="1085147141">
    <w:abstractNumId w:val="28"/>
  </w:num>
  <w:num w:numId="36" w16cid:durableId="2058777254">
    <w:abstractNumId w:val="78"/>
  </w:num>
  <w:num w:numId="37" w16cid:durableId="1499885539">
    <w:abstractNumId w:val="75"/>
  </w:num>
  <w:num w:numId="38" w16cid:durableId="1415973941">
    <w:abstractNumId w:val="60"/>
  </w:num>
  <w:num w:numId="39" w16cid:durableId="1642147592">
    <w:abstractNumId w:val="24"/>
  </w:num>
  <w:num w:numId="40" w16cid:durableId="1320187532">
    <w:abstractNumId w:val="63"/>
  </w:num>
  <w:num w:numId="41" w16cid:durableId="699017663">
    <w:abstractNumId w:val="2"/>
  </w:num>
  <w:num w:numId="42" w16cid:durableId="1269196679">
    <w:abstractNumId w:val="26"/>
  </w:num>
  <w:num w:numId="43" w16cid:durableId="980034419">
    <w:abstractNumId w:val="35"/>
  </w:num>
  <w:num w:numId="44" w16cid:durableId="1833369614">
    <w:abstractNumId w:val="27"/>
  </w:num>
  <w:num w:numId="45" w16cid:durableId="1446923614">
    <w:abstractNumId w:val="42"/>
  </w:num>
  <w:num w:numId="46" w16cid:durableId="2022778587">
    <w:abstractNumId w:val="30"/>
  </w:num>
  <w:num w:numId="47" w16cid:durableId="1175534136">
    <w:abstractNumId w:val="10"/>
  </w:num>
  <w:num w:numId="48" w16cid:durableId="1745759145">
    <w:abstractNumId w:val="7"/>
  </w:num>
  <w:num w:numId="49" w16cid:durableId="1987930110">
    <w:abstractNumId w:val="72"/>
  </w:num>
  <w:num w:numId="50" w16cid:durableId="939875613">
    <w:abstractNumId w:val="16"/>
  </w:num>
  <w:num w:numId="51" w16cid:durableId="185603604">
    <w:abstractNumId w:val="49"/>
  </w:num>
  <w:num w:numId="52" w16cid:durableId="840465156">
    <w:abstractNumId w:val="0"/>
  </w:num>
  <w:num w:numId="53" w16cid:durableId="1869684113">
    <w:abstractNumId w:val="19"/>
  </w:num>
  <w:num w:numId="54" w16cid:durableId="1690138220">
    <w:abstractNumId w:val="4"/>
  </w:num>
  <w:num w:numId="55" w16cid:durableId="1799951570">
    <w:abstractNumId w:val="85"/>
  </w:num>
  <w:num w:numId="56" w16cid:durableId="1869483538">
    <w:abstractNumId w:val="61"/>
  </w:num>
  <w:num w:numId="57" w16cid:durableId="2121756928">
    <w:abstractNumId w:val="71"/>
  </w:num>
  <w:num w:numId="58" w16cid:durableId="587033893">
    <w:abstractNumId w:val="68"/>
  </w:num>
  <w:num w:numId="59" w16cid:durableId="879510784">
    <w:abstractNumId w:val="8"/>
  </w:num>
  <w:num w:numId="60" w16cid:durableId="446437620">
    <w:abstractNumId w:val="13"/>
  </w:num>
  <w:num w:numId="61" w16cid:durableId="2086881348">
    <w:abstractNumId w:val="73"/>
  </w:num>
  <w:num w:numId="62" w16cid:durableId="1196843194">
    <w:abstractNumId w:val="5"/>
  </w:num>
  <w:num w:numId="63" w16cid:durableId="28116230">
    <w:abstractNumId w:val="6"/>
  </w:num>
  <w:num w:numId="64" w16cid:durableId="453210925">
    <w:abstractNumId w:val="58"/>
  </w:num>
  <w:num w:numId="65" w16cid:durableId="1216233592">
    <w:abstractNumId w:val="23"/>
  </w:num>
  <w:num w:numId="66" w16cid:durableId="428355436">
    <w:abstractNumId w:val="51"/>
  </w:num>
  <w:num w:numId="67" w16cid:durableId="1529904965">
    <w:abstractNumId w:val="31"/>
  </w:num>
  <w:num w:numId="68" w16cid:durableId="1358048475">
    <w:abstractNumId w:val="1"/>
  </w:num>
  <w:num w:numId="69" w16cid:durableId="1438136316">
    <w:abstractNumId w:val="33"/>
  </w:num>
  <w:num w:numId="70" w16cid:durableId="2036037017">
    <w:abstractNumId w:val="44"/>
  </w:num>
  <w:num w:numId="71" w16cid:durableId="880441314">
    <w:abstractNumId w:val="43"/>
  </w:num>
  <w:num w:numId="72" w16cid:durableId="978876181">
    <w:abstractNumId w:val="46"/>
  </w:num>
  <w:num w:numId="73" w16cid:durableId="852886069">
    <w:abstractNumId w:val="77"/>
  </w:num>
  <w:num w:numId="74" w16cid:durableId="1768844043">
    <w:abstractNumId w:val="9"/>
  </w:num>
  <w:num w:numId="75" w16cid:durableId="978195211">
    <w:abstractNumId w:val="55"/>
  </w:num>
  <w:num w:numId="76" w16cid:durableId="456726936">
    <w:abstractNumId w:val="64"/>
  </w:num>
  <w:num w:numId="77" w16cid:durableId="218328079">
    <w:abstractNumId w:val="50"/>
  </w:num>
  <w:num w:numId="78" w16cid:durableId="245110528">
    <w:abstractNumId w:val="18"/>
  </w:num>
  <w:num w:numId="79" w16cid:durableId="246573055">
    <w:abstractNumId w:val="52"/>
  </w:num>
  <w:num w:numId="80" w16cid:durableId="1216771209">
    <w:abstractNumId w:val="47"/>
  </w:num>
  <w:num w:numId="81" w16cid:durableId="101875069">
    <w:abstractNumId w:val="25"/>
  </w:num>
  <w:num w:numId="82" w16cid:durableId="1294218064">
    <w:abstractNumId w:val="62"/>
  </w:num>
  <w:num w:numId="83" w16cid:durableId="424152822">
    <w:abstractNumId w:val="84"/>
  </w:num>
  <w:num w:numId="84" w16cid:durableId="164307977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200161808">
    <w:abstractNumId w:val="66"/>
  </w:num>
  <w:num w:numId="86" w16cid:durableId="817067752">
    <w:abstractNumId w:val="8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917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0BF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B7CA2"/>
    <w:rsid w:val="001C0F97"/>
    <w:rsid w:val="001C10E8"/>
    <w:rsid w:val="001C2B9F"/>
    <w:rsid w:val="001C4A31"/>
    <w:rsid w:val="001C54A1"/>
    <w:rsid w:val="001C6A4F"/>
    <w:rsid w:val="001C73BB"/>
    <w:rsid w:val="001D255E"/>
    <w:rsid w:val="001D492F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321F"/>
    <w:rsid w:val="00226765"/>
    <w:rsid w:val="00230D9A"/>
    <w:rsid w:val="002311BF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2C3D"/>
    <w:rsid w:val="00275CC7"/>
    <w:rsid w:val="002818CF"/>
    <w:rsid w:val="00284293"/>
    <w:rsid w:val="00286B25"/>
    <w:rsid w:val="00292600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35C2B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4521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02BB"/>
    <w:rsid w:val="006130E8"/>
    <w:rsid w:val="00614D25"/>
    <w:rsid w:val="00614E0B"/>
    <w:rsid w:val="00616EE1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33C7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1185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8787A"/>
    <w:rsid w:val="00790A2F"/>
    <w:rsid w:val="00792F39"/>
    <w:rsid w:val="0079401B"/>
    <w:rsid w:val="007940B5"/>
    <w:rsid w:val="0079516C"/>
    <w:rsid w:val="007956F3"/>
    <w:rsid w:val="0079580C"/>
    <w:rsid w:val="00795AE7"/>
    <w:rsid w:val="00795C86"/>
    <w:rsid w:val="007960CF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6DA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719"/>
    <w:rsid w:val="008F5E64"/>
    <w:rsid w:val="008F63EA"/>
    <w:rsid w:val="008F7AE8"/>
    <w:rsid w:val="008F7DE4"/>
    <w:rsid w:val="0090065C"/>
    <w:rsid w:val="0090176C"/>
    <w:rsid w:val="0090205A"/>
    <w:rsid w:val="0090345E"/>
    <w:rsid w:val="00903E41"/>
    <w:rsid w:val="009044AF"/>
    <w:rsid w:val="00906CDB"/>
    <w:rsid w:val="00907FB3"/>
    <w:rsid w:val="00910CD7"/>
    <w:rsid w:val="00911CBE"/>
    <w:rsid w:val="00915506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3FB5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C25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241E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26AC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69A2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8763F"/>
    <w:rsid w:val="00B9020E"/>
    <w:rsid w:val="00B91417"/>
    <w:rsid w:val="00B9185A"/>
    <w:rsid w:val="00B966C6"/>
    <w:rsid w:val="00B979DD"/>
    <w:rsid w:val="00BA19B9"/>
    <w:rsid w:val="00BA436E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67727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55CD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1712F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394E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2B00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A2E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527F3"/>
  <w15:docId w15:val="{432380FF-8C13-4595-9AA1-23699617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8531B-34E9-4EAD-9F60-0E30B8B3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2022-05-24T08:39:00Z</cp:lastPrinted>
  <dcterms:created xsi:type="dcterms:W3CDTF">2022-05-31T07:24:00Z</dcterms:created>
  <dcterms:modified xsi:type="dcterms:W3CDTF">2022-05-31T07:24:00Z</dcterms:modified>
</cp:coreProperties>
</file>