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Pr="009C2DAB" w:rsidRDefault="002A6155" w:rsidP="00C556F9">
      <w:pPr>
        <w:rPr>
          <w:rFonts w:ascii="Arial Narrow" w:hAnsi="Arial Narrow"/>
          <w:sz w:val="20"/>
          <w:szCs w:val="20"/>
        </w:rPr>
      </w:pPr>
    </w:p>
    <w:p w:rsidR="00C556F9" w:rsidRDefault="00C556F9" w:rsidP="00C556F9">
      <w:pPr>
        <w:spacing w:line="276" w:lineRule="auto"/>
        <w:jc w:val="center"/>
        <w:rPr>
          <w:rFonts w:ascii="Arial Narrow" w:eastAsia="Calibri" w:hAnsi="Arial Narrow" w:cs="Arial"/>
          <w:b/>
          <w:sz w:val="24"/>
          <w:lang w:val="pl-PL"/>
        </w:rPr>
      </w:pPr>
      <w:r w:rsidRPr="009C2DAB">
        <w:rPr>
          <w:rFonts w:ascii="Arial Narrow" w:eastAsia="Calibri" w:hAnsi="Arial Narrow" w:cs="Arial"/>
          <w:b/>
          <w:sz w:val="24"/>
          <w:lang w:val="pl-PL"/>
        </w:rPr>
        <w:t>SPECYFIKACJA TECHNICZNA WYKONANIA I ODBIORU ROBÓT</w:t>
      </w:r>
      <w:r w:rsidR="00700F93">
        <w:rPr>
          <w:rFonts w:ascii="Arial Narrow" w:eastAsia="Calibri" w:hAnsi="Arial Narrow" w:cs="Arial"/>
          <w:b/>
          <w:sz w:val="24"/>
          <w:lang w:val="pl-PL"/>
        </w:rPr>
        <w:t xml:space="preserve"> (STWiOR)</w:t>
      </w:r>
    </w:p>
    <w:p w:rsidR="009C2DAB" w:rsidRPr="009C2DAB" w:rsidRDefault="009C2DAB" w:rsidP="00C556F9">
      <w:pPr>
        <w:spacing w:line="276" w:lineRule="auto"/>
        <w:jc w:val="center"/>
        <w:rPr>
          <w:rFonts w:ascii="Arial Narrow" w:eastAsia="Calibri" w:hAnsi="Arial Narrow" w:cs="Arial"/>
          <w:b/>
          <w:sz w:val="24"/>
          <w:lang w:val="pl-PL"/>
        </w:rPr>
      </w:pPr>
    </w:p>
    <w:p w:rsidR="00C556F9" w:rsidRPr="009C2DAB" w:rsidRDefault="00C556F9" w:rsidP="00C556F9">
      <w:pPr>
        <w:spacing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720C84" w:rsidRPr="00720C84" w:rsidRDefault="00C556F9" w:rsidP="00720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 w:rsidRPr="00720C84">
        <w:rPr>
          <w:rFonts w:ascii="Arial Narrow" w:eastAsia="Calibri" w:hAnsi="Arial Narrow" w:cs="Arial"/>
          <w:b/>
          <w:sz w:val="20"/>
          <w:szCs w:val="20"/>
          <w:lang w:val="pl-PL"/>
        </w:rPr>
        <w:t>WYMAGANIA OGÓLNE</w:t>
      </w:r>
    </w:p>
    <w:p w:rsidR="00C556F9" w:rsidRPr="009C2DAB" w:rsidRDefault="00C556F9" w:rsidP="00C556F9">
      <w:p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72432A" w:rsidRDefault="00C556F9" w:rsidP="00C556F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72432A">
        <w:rPr>
          <w:rFonts w:ascii="Arial Narrow" w:eastAsia="Calibri" w:hAnsi="Arial Narrow" w:cs="Arial"/>
          <w:sz w:val="20"/>
          <w:szCs w:val="20"/>
          <w:lang w:val="pl-PL"/>
        </w:rPr>
        <w:t>Zamawiający zaleca przeprowadzenie wizji lokalnej w celu uzyskania wszystkich niezbędnych informacji dla poprawnego i kompletnego przygotowania oferty, po wcześniejszym uzgod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t>nieniu terminu wizji lokalnej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br/>
        <w:t xml:space="preserve">z Zamawiającym. </w:t>
      </w:r>
      <w:r w:rsidRPr="0072432A">
        <w:rPr>
          <w:rFonts w:ascii="Arial Narrow" w:eastAsia="Calibri" w:hAnsi="Arial Narrow" w:cs="Arial"/>
          <w:sz w:val="20"/>
          <w:szCs w:val="20"/>
          <w:lang w:val="pl-PL"/>
        </w:rPr>
        <w:t>Koszt wizji lokalnej oraz odpowiedzialność za treść uzyskanych informacji i inne skutki wizji lokalnej ponoszą sami Wykonawcy.</w:t>
      </w:r>
    </w:p>
    <w:p w:rsidR="00C556F9" w:rsidRPr="0072432A" w:rsidRDefault="00C556F9" w:rsidP="00C556F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72432A">
        <w:rPr>
          <w:rFonts w:ascii="Arial Narrow" w:eastAsia="Calibri" w:hAnsi="Arial Narrow" w:cs="Arial"/>
          <w:sz w:val="20"/>
          <w:szCs w:val="20"/>
          <w:lang w:val="pl-PL"/>
        </w:rPr>
        <w:t>Przedmiotem zamówienia jest:</w:t>
      </w:r>
    </w:p>
    <w:p w:rsidR="0072432A" w:rsidRDefault="00C556F9" w:rsidP="00C556F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72432A">
        <w:rPr>
          <w:rFonts w:ascii="Arial Narrow" w:eastAsia="Calibri" w:hAnsi="Arial Narrow" w:cs="Arial"/>
          <w:sz w:val="20"/>
          <w:szCs w:val="20"/>
          <w:lang w:val="pl-PL"/>
        </w:rPr>
        <w:t>wymiana nowych szyn szt. 4 (typ 49 E1 R350HT) w torze nr 1 w km 6,055 - 5,815 (240 m) oraz zamiany szyn S 49 z toku w tok w km 5,815 – 5,673 (142 m) linii kolejowej WKD nr 47 szlak Komorów – Warszawa Śródmieście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t>,</w:t>
      </w:r>
    </w:p>
    <w:p w:rsidR="00C556F9" w:rsidRPr="0072432A" w:rsidRDefault="00C556F9" w:rsidP="00C556F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72432A">
        <w:rPr>
          <w:rFonts w:ascii="Arial Narrow" w:eastAsia="Calibri" w:hAnsi="Arial Narrow" w:cs="Arial"/>
          <w:sz w:val="20"/>
          <w:szCs w:val="20"/>
          <w:lang w:val="pl-PL"/>
        </w:rPr>
        <w:t xml:space="preserve">wymiana nowych szyn szt. 4 (typ 49 E1 R350HT) w torze nr 2 w km 6,055 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t>–</w:t>
      </w:r>
      <w:r w:rsidRPr="0072432A">
        <w:rPr>
          <w:rFonts w:ascii="Arial Narrow" w:eastAsia="Calibri" w:hAnsi="Arial Narrow" w:cs="Arial"/>
          <w:sz w:val="20"/>
          <w:szCs w:val="20"/>
          <w:lang w:val="pl-PL"/>
        </w:rPr>
        <w:t xml:space="preserve"> 5,815 (240 m) oraz zamiany szyn S 49 z toku w tok w km 5,815 – 5,695 (120 m) </w:t>
      </w:r>
      <w:bookmarkStart w:id="0" w:name="_Hlk48638174"/>
      <w:r w:rsidRPr="0072432A">
        <w:rPr>
          <w:rFonts w:ascii="Arial Narrow" w:eastAsia="Calibri" w:hAnsi="Arial Narrow" w:cs="Arial"/>
          <w:sz w:val="20"/>
          <w:szCs w:val="20"/>
          <w:lang w:val="pl-PL"/>
        </w:rPr>
        <w:t>linii kolejowej WKD nr 47 szlak Komorów – Warszawa Śródmieście</w:t>
      </w:r>
      <w:bookmarkEnd w:id="0"/>
      <w:r w:rsidR="0072432A">
        <w:rPr>
          <w:rFonts w:ascii="Arial Narrow" w:eastAsia="Calibri" w:hAnsi="Arial Narrow" w:cs="Arial"/>
          <w:sz w:val="20"/>
          <w:szCs w:val="20"/>
          <w:lang w:val="pl-PL"/>
        </w:rPr>
        <w:t>.</w:t>
      </w:r>
      <w:r w:rsidRPr="0072432A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</w:p>
    <w:p w:rsidR="0072432A" w:rsidRPr="0072432A" w:rsidRDefault="00C556F9" w:rsidP="0072432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72432A">
        <w:rPr>
          <w:rFonts w:ascii="Arial Narrow" w:eastAsia="Calibri" w:hAnsi="Arial Narrow" w:cs="Arial"/>
          <w:sz w:val="20"/>
          <w:szCs w:val="20"/>
          <w:lang w:val="pl-PL"/>
        </w:rPr>
        <w:t>Opis przedmiotu zamówienia</w:t>
      </w:r>
    </w:p>
    <w:p w:rsidR="00C556F9" w:rsidRPr="009C2DAB" w:rsidRDefault="00C556F9" w:rsidP="00C556F9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ab/>
        <w:t>Wykonawca wykona:</w:t>
      </w:r>
    </w:p>
    <w:p w:rsidR="0072432A" w:rsidRDefault="00C556F9" w:rsidP="00C556F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72432A">
        <w:rPr>
          <w:rFonts w:ascii="Arial Narrow" w:eastAsia="Calibri" w:hAnsi="Arial Narrow" w:cs="Arial"/>
          <w:sz w:val="20"/>
          <w:szCs w:val="20"/>
          <w:lang w:val="pl-PL"/>
        </w:rPr>
        <w:t>wymianę nowych szyn (typ 49 E1 R350HT) w torze nr 1 w km 6,055 - 5,815 (240 m) oraz zamiany szyn z toku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br/>
      </w:r>
      <w:r w:rsidRPr="0072432A">
        <w:rPr>
          <w:rFonts w:ascii="Arial Narrow" w:eastAsia="Calibri" w:hAnsi="Arial Narrow" w:cs="Arial"/>
          <w:sz w:val="20"/>
          <w:szCs w:val="20"/>
          <w:lang w:val="pl-PL"/>
        </w:rPr>
        <w:t>w tok w km 5,815 – 5,673 (142 m). S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t>zyny należy połączyć zgrzeinami,</w:t>
      </w:r>
    </w:p>
    <w:p w:rsidR="00C556F9" w:rsidRPr="0072432A" w:rsidRDefault="00C556F9" w:rsidP="00C556F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72432A">
        <w:rPr>
          <w:rFonts w:ascii="Arial Narrow" w:eastAsia="Calibri" w:hAnsi="Arial Narrow" w:cs="Arial"/>
          <w:sz w:val="20"/>
          <w:szCs w:val="20"/>
          <w:lang w:val="pl-PL"/>
        </w:rPr>
        <w:t>wymiana nowych szyn (typ 49 E1 R350HT) w torze nr 2 w km 6,055 - 5,815 (240 m) oraz zamiany szyn z toku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br/>
      </w:r>
      <w:r w:rsidRPr="0072432A">
        <w:rPr>
          <w:rFonts w:ascii="Arial Narrow" w:eastAsia="Calibri" w:hAnsi="Arial Narrow" w:cs="Arial"/>
          <w:sz w:val="20"/>
          <w:szCs w:val="20"/>
          <w:lang w:val="pl-PL"/>
        </w:rPr>
        <w:t>w tok w km 5,815 – 5,695 (120 m). Szyny należy połączyć zgrzeinami</w:t>
      </w:r>
      <w:r w:rsidRPr="0072432A">
        <w:rPr>
          <w:rFonts w:ascii="Arial Narrow" w:eastAsia="Calibri" w:hAnsi="Arial Narrow" w:cs="Arial"/>
          <w:color w:val="0070C0"/>
          <w:sz w:val="20"/>
          <w:szCs w:val="20"/>
          <w:lang w:val="pl-PL"/>
        </w:rPr>
        <w:t>.</w:t>
      </w:r>
    </w:p>
    <w:p w:rsidR="00C556F9" w:rsidRPr="0072432A" w:rsidRDefault="00C556F9" w:rsidP="0072432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72432A">
        <w:rPr>
          <w:rFonts w:ascii="Arial Narrow" w:eastAsia="Calibri" w:hAnsi="Arial Narrow" w:cs="Arial"/>
          <w:sz w:val="20"/>
          <w:szCs w:val="20"/>
          <w:lang w:val="pl-PL"/>
        </w:rPr>
        <w:t>Prace zostaną wykonane w zakresie temperatur neutralnych (temperatura szyny od +15</w:t>
      </w:r>
      <w:r w:rsidR="00814D80" w:rsidRPr="00814D80">
        <w:rPr>
          <w:rFonts w:ascii="Arial Narrow" w:eastAsia="Calibri" w:hAnsi="Arial Narrow" w:cs="Arial"/>
          <w:sz w:val="20"/>
          <w:szCs w:val="20"/>
          <w:lang w:val="pl-PL"/>
        </w:rPr>
        <w:t>°C</w:t>
      </w:r>
      <w:r w:rsidRPr="0072432A">
        <w:rPr>
          <w:rFonts w:ascii="Arial Narrow" w:eastAsia="Calibri" w:hAnsi="Arial Narrow" w:cs="Arial"/>
          <w:sz w:val="20"/>
          <w:szCs w:val="20"/>
          <w:lang w:val="pl-PL"/>
        </w:rPr>
        <w:t xml:space="preserve"> do +30</w:t>
      </w:r>
      <w:r w:rsidR="00814D80" w:rsidRPr="00814D80">
        <w:rPr>
          <w:rFonts w:ascii="Arial Narrow" w:eastAsia="Calibri" w:hAnsi="Arial Narrow" w:cs="Arial"/>
          <w:sz w:val="20"/>
          <w:szCs w:val="20"/>
          <w:lang w:val="pl-PL"/>
        </w:rPr>
        <w:t>°C</w:t>
      </w:r>
      <w:r w:rsidRPr="0072432A">
        <w:rPr>
          <w:rFonts w:ascii="Arial Narrow" w:eastAsia="Calibri" w:hAnsi="Arial Narrow" w:cs="Arial"/>
          <w:sz w:val="20"/>
          <w:szCs w:val="20"/>
          <w:lang w:val="pl-PL"/>
        </w:rPr>
        <w:t>)</w:t>
      </w:r>
    </w:p>
    <w:p w:rsidR="00C556F9" w:rsidRPr="009C2DAB" w:rsidRDefault="00C556F9" w:rsidP="00C556F9">
      <w:pPr>
        <w:spacing w:line="276" w:lineRule="auto"/>
        <w:jc w:val="both"/>
        <w:rPr>
          <w:rFonts w:ascii="Arial Narrow" w:eastAsia="Calibri" w:hAnsi="Arial Narrow" w:cs="Arial"/>
          <w:color w:val="0070C0"/>
          <w:sz w:val="20"/>
          <w:szCs w:val="20"/>
          <w:lang w:val="pl-PL"/>
        </w:rPr>
      </w:pPr>
    </w:p>
    <w:p w:rsidR="00C556F9" w:rsidRPr="00720C84" w:rsidRDefault="00C556F9" w:rsidP="00720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 w:rsidRPr="00720C84">
        <w:rPr>
          <w:rFonts w:ascii="Arial Narrow" w:eastAsia="Calibri" w:hAnsi="Arial Narrow" w:cs="Arial"/>
          <w:b/>
          <w:sz w:val="20"/>
          <w:szCs w:val="20"/>
          <w:lang w:val="pl-PL"/>
        </w:rPr>
        <w:t>WYMAGANIA DOTYCZĄCE OSÓB REALIZUJĄCYCH ZAMÓWIENIE ORAZ MATERIAŁÓW I URZĄDZEŃ</w:t>
      </w:r>
    </w:p>
    <w:p w:rsidR="00C556F9" w:rsidRPr="009C2DAB" w:rsidRDefault="00C556F9" w:rsidP="00C556F9">
      <w:p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Podczas realizacji zamówienia Wykonawca będzie przestrzegał przepisów BHP określonych w rozporządzeniu Ministra Infrastr</w:t>
      </w:r>
      <w:r w:rsidR="009C2DAB">
        <w:rPr>
          <w:rFonts w:ascii="Arial Narrow" w:eastAsia="Calibri" w:hAnsi="Arial Narrow" w:cs="Arial"/>
          <w:sz w:val="20"/>
          <w:szCs w:val="20"/>
          <w:lang w:val="pl-PL"/>
        </w:rPr>
        <w:t xml:space="preserve">uktury z dnia 6 lutego 2003 r.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w sprawie bezpieczeństwa i higieny pracy podczas wykonywania robót budowlanych (D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t>z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. U. z 2003</w:t>
      </w:r>
      <w:r w:rsidR="0072432A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r. nr 47, poz. 401).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Roboty będą prowadzone w czynnym obiekcie – wymaga się zastosowania szczególnych środków ostrożności. Ze względu na prowadzenie robót na terenie kolejowym, na którym będzie odbywać się ruch kolejowy należy zwrócić szczególną uwagę na polecenia i ostrzeżenia pracowników </w:t>
      </w:r>
      <w:r w:rsidR="00EC117F">
        <w:rPr>
          <w:rFonts w:ascii="Arial Narrow" w:eastAsia="Calibri" w:hAnsi="Arial Narrow" w:cs="Arial"/>
          <w:sz w:val="20"/>
          <w:szCs w:val="20"/>
          <w:lang w:val="pl-PL"/>
        </w:rPr>
        <w:t xml:space="preserve">Zamawiającego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związanych z tym ruchem. Przed przystąpieniem przez pracowników Wykonawcy do wykonania prac objętych umową, wyznaczony przez 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>Zamawiającego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 kompetentny pracownik służby BHP poinformuje pracowników Wykonawcy o zagrożeniach dla bezpieczeństwa i zdrowia podczas wykonywanych prac, a także udzieli informacji stosownie do zapisów art. 207 Kodeksu Pracy.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Wykonawca zapewni zatrudnionemu na budowie personelowi odpowiednie urządzenia socjalne i sanitarne.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</w:t>
      </w:r>
      <w:r w:rsidR="00BA1EA3">
        <w:rPr>
          <w:rFonts w:ascii="Arial Narrow" w:eastAsia="Calibri" w:hAnsi="Arial Narrow" w:cs="Arial"/>
          <w:sz w:val="20"/>
          <w:szCs w:val="20"/>
          <w:lang w:val="pl-PL"/>
        </w:rPr>
        <w:t xml:space="preserve">konawca ponosi odpowiedzialność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za</w:t>
      </w:r>
      <w:r w:rsidR="00BA1EA3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pracowników</w:t>
      </w:r>
      <w:r w:rsidR="00BA1EA3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realizujący</w:t>
      </w:r>
      <w:r w:rsidR="00BA1EA3">
        <w:rPr>
          <w:rFonts w:ascii="Arial Narrow" w:eastAsia="Calibri" w:hAnsi="Arial Narrow" w:cs="Arial"/>
          <w:sz w:val="20"/>
          <w:szCs w:val="20"/>
          <w:lang w:val="pl-PL"/>
        </w:rPr>
        <w:t xml:space="preserve">ch bezpośrednio zamówienie oraz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podwykonawców.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Wykonawca zobowiązany jest do dysponowania osobami zdolnymi do wykonania zamówienia, posiadającymi odpowiednie uprawnienia, doświadczenie oraz przeszkolenie do pracy przy czynnym ruchu kolejowym.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Uprawnienia dla 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>personelu Wykonawcy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 winny być wydane zgodnie z wy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mogami przepisów ustawy z dnia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7 lipca 1994 r. Prawo </w:t>
      </w:r>
      <w:r w:rsidR="008B39D5">
        <w:rPr>
          <w:rFonts w:ascii="Arial Narrow" w:eastAsia="Calibri" w:hAnsi="Arial Narrow" w:cs="Arial"/>
          <w:sz w:val="20"/>
          <w:szCs w:val="20"/>
          <w:lang w:val="pl-PL"/>
        </w:rPr>
        <w:t>b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u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dowlane (Dz. U.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z 20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>20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 r. poz. 1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>333</w:t>
      </w:r>
      <w:r w:rsidR="008B39D5">
        <w:rPr>
          <w:rFonts w:ascii="Arial Narrow" w:eastAsia="Calibri" w:hAnsi="Arial Narrow" w:cs="Arial"/>
          <w:sz w:val="20"/>
          <w:szCs w:val="20"/>
          <w:lang w:val="pl-PL"/>
        </w:rPr>
        <w:t xml:space="preserve"> z późn.zm.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) i przepisów wykonawczych do tej ustawy lub odpowiadające im ważne uprawnienia budowlane, które zostały wydane na podstawie wcześniej obowiązujących przepisów prawa.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Wykonawcę zobowiązuje się do poinformowania Zamawiającego o obecności na 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jego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terenie podwykonawców,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br/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a także innych osób pracujących na ich rzecz przed rozpoczęciem przez nich prac.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Wykonawca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/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Podwykonawca zobowiązany jest do:</w:t>
      </w:r>
    </w:p>
    <w:p w:rsidR="00C556F9" w:rsidRPr="009C2DAB" w:rsidRDefault="00C556F9" w:rsidP="00221871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wyposażenia pracowników w odpowiednie do zagrożenia środki ochrony indywidualnej i zbiorowej oraz odzież i obuwie robocze przy wykonywaniu prac na terenie 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>Zamawiającego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,</w:t>
      </w:r>
    </w:p>
    <w:p w:rsidR="00C556F9" w:rsidRPr="009C2DAB" w:rsidRDefault="00C556F9" w:rsidP="00221871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wydzielenia i oznakowania miejsca prowadzonych robót stosownie do zagrożeń zgodnie z wymogami przepisów budowlanych,</w:t>
      </w:r>
    </w:p>
    <w:p w:rsidR="00C556F9" w:rsidRPr="009C2DAB" w:rsidRDefault="00C556F9" w:rsidP="00221871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lastRenderedPageBreak/>
        <w:t>instruktażu pracowników z zakresu BHP przy wykonywaniu robót torowych, przed przystąpieniem do ich realizacji,</w:t>
      </w:r>
    </w:p>
    <w:p w:rsidR="00C556F9" w:rsidRPr="009C2DAB" w:rsidRDefault="00C556F9" w:rsidP="00221871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używania wyłącznie maszyn, narzędzi, materiał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ów i sprzętu w pełni sprawnego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z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odpowiednimi dopuszczeniami techni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cznymi, atestami, świadectwami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i certyfikatami,</w:t>
      </w:r>
    </w:p>
    <w:p w:rsidR="00C556F9" w:rsidRPr="009C2DAB" w:rsidRDefault="00C556F9" w:rsidP="00221871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instruktażu pracowników z zakresu BHP przy obsłudze maszyn i sprzętu używanego podczas wykonywania prac.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Wykonawca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/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Podwykonawca i inne osoby pracujące na jego rzecz zobowiązuje się do:</w:t>
      </w:r>
    </w:p>
    <w:p w:rsidR="00C556F9" w:rsidRPr="009C2DAB" w:rsidRDefault="00C556F9" w:rsidP="00221871">
      <w:pPr>
        <w:numPr>
          <w:ilvl w:val="0"/>
          <w:numId w:val="8"/>
        </w:numPr>
        <w:spacing w:after="200" w:line="276" w:lineRule="auto"/>
        <w:ind w:left="1134" w:hanging="349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posiadania przez pracowników ważnych badań lekarskich i szkoleń BHP,</w:t>
      </w:r>
    </w:p>
    <w:p w:rsidR="00C556F9" w:rsidRPr="009C2DAB" w:rsidRDefault="00C556F9" w:rsidP="00221871">
      <w:pPr>
        <w:numPr>
          <w:ilvl w:val="0"/>
          <w:numId w:val="8"/>
        </w:numPr>
        <w:spacing w:after="200" w:line="276" w:lineRule="auto"/>
        <w:ind w:left="1134" w:hanging="349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posiadania przez pracowników związanych z ruchem pociągów wymaganych uprawnień i kwalifikacji, szkoleń i egzaminów zgodnie z odrębnymi uregulowaniami,</w:t>
      </w:r>
    </w:p>
    <w:p w:rsidR="00C556F9" w:rsidRPr="009C2DAB" w:rsidRDefault="00C556F9" w:rsidP="00221871">
      <w:pPr>
        <w:numPr>
          <w:ilvl w:val="0"/>
          <w:numId w:val="8"/>
        </w:numPr>
        <w:spacing w:after="200" w:line="276" w:lineRule="auto"/>
        <w:ind w:left="1134" w:hanging="349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posiadania i używania przez pracowników środków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 ochrony indywidualnej, odzieży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i obuwia roboczego.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Zamawiający zastrzega sobie możliwość przeprowadzenia kontroli w zakresie przestrzegania obowiązujących przepis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ów i zasad bezpieczeństwa pracy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oraz ochrony przeciwpożarowej.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Wykonawca oświadcza, że w sprawach BHP będzie łącznie ze swoimi pracownikami oraz pracownikami Podwykonawców respektował uwagi i zalecenia przedstawiciela Zamawiającego.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Wykonawca ponosi pełną odpowiedzialność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 za zatrudnienie Podwykonawców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i zobowiązany jest do umieszczania w zawie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 xml:space="preserve">ranych z Podwykonawcami umowach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o prace wykonywane na terenie </w:t>
      </w:r>
      <w:r w:rsidR="00221871">
        <w:rPr>
          <w:rFonts w:ascii="Arial Narrow" w:eastAsia="Calibri" w:hAnsi="Arial Narrow" w:cs="Arial"/>
          <w:sz w:val="20"/>
          <w:szCs w:val="20"/>
          <w:lang w:val="pl-PL"/>
        </w:rPr>
        <w:t>Zamawiającego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 wymogów określonych w niniejszej STWiOR.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Wykonawca dostarczy urządzenia i sprzęt niezbędne do realizacji zamówienia we własnym zakresie i na własny koszt. Wykonawca zabezpieczy użyty sprzęt pozostawiony na terenie robót we własnym zakresie.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Wykonawca zapewni sprzęt (maszyny i narzędzia) niezbędne do realizacji niniejszego zamówienia. Wykonawca zobowiązuje się przy doborze sprzętu, niezbędnego do realizacji robót, uwzględnić warunki linii kolejowej WKD, skrajnię oraz przewidzenie na czas realizacji przedmiotowych robót zamknięcia torów.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Dobór sprzętu do wykonania robót przewidzianych do zrealizowania powinien gwarantować należyta jakość robót.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Sprzęt, maszyny i narzędzia, które nie gwarantują należytej realizacji niniejszego zamówienia, zostaną zdyskwalifikowanie przez uprawnionego pracownika 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 xml:space="preserve">Zamawiającego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i muszą zostać usunięte z terenu budowy.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Maszyny torowe przewidziane do realizacji zamówienia muszą posiadać świadectwo dopuszczenia do eksploatacji typu pojazdu szynowego wydane przez UTK oraz aktualne świadectwo sprawności wydane przez uprawnione podmioty. 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Maszyny do robót nawierzchniowych posiadające możliwość poruszania się po torach oraz rozjazdach muszą posiadać aktualną dokumentacje techniczną.</w:t>
      </w:r>
    </w:p>
    <w:p w:rsidR="00C556F9" w:rsidRPr="009C2DAB" w:rsidRDefault="00C556F9" w:rsidP="0060106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Nadzór nad inwestycją będzie prowadzić Warszawska Kole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j Dojazdowa sp. z o.o. poprzez Z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-ce 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N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aczelnika 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 xml:space="preserve">Wydziału Infrastruktury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ds. utrzymania drogi kolejowej, który ma prawo wydawać polecenia oraz weryfikować jakość i zgodność robót.</w:t>
      </w:r>
    </w:p>
    <w:p w:rsidR="00C556F9" w:rsidRPr="009C2DAB" w:rsidRDefault="00C556F9" w:rsidP="00C556F9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</w:p>
    <w:p w:rsidR="00C556F9" w:rsidRPr="00554BD9" w:rsidRDefault="00C556F9" w:rsidP="00554BD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 w:rsidRPr="00554BD9">
        <w:rPr>
          <w:rFonts w:ascii="Arial Narrow" w:eastAsia="Calibri" w:hAnsi="Arial Narrow" w:cs="Arial"/>
          <w:b/>
          <w:sz w:val="20"/>
          <w:szCs w:val="20"/>
          <w:lang w:val="pl-PL"/>
        </w:rPr>
        <w:t>ZAKRES ROBÓT PRZEWIDZIANYCH DO WYKONANIA</w:t>
      </w:r>
    </w:p>
    <w:p w:rsidR="00C556F9" w:rsidRPr="009C2DAB" w:rsidRDefault="00C556F9" w:rsidP="00C556F9">
      <w:p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C556F9" w:rsidRPr="009C2DAB" w:rsidRDefault="00C556F9" w:rsidP="0060106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Zakres zamówienia obejmuje:</w:t>
      </w:r>
    </w:p>
    <w:p w:rsidR="00C556F9" w:rsidRPr="009C2DAB" w:rsidRDefault="00C556F9" w:rsidP="00F320D7">
      <w:pPr>
        <w:numPr>
          <w:ilvl w:val="0"/>
          <w:numId w:val="9"/>
        </w:numPr>
        <w:spacing w:after="200" w:line="276" w:lineRule="auto"/>
        <w:ind w:left="993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wymiana nowych szyn szt. 4 (</w:t>
      </w:r>
      <w:bookmarkStart w:id="1" w:name="_Hlk48637422"/>
      <w:r w:rsidRPr="009C2DAB">
        <w:rPr>
          <w:rFonts w:ascii="Arial Narrow" w:eastAsia="Calibri" w:hAnsi="Arial Narrow" w:cs="Arial"/>
          <w:sz w:val="20"/>
          <w:szCs w:val="20"/>
          <w:lang w:val="pl-PL"/>
        </w:rPr>
        <w:t>typ 49 E1 R350HT</w:t>
      </w:r>
      <w:bookmarkEnd w:id="1"/>
      <w:r w:rsidRPr="009C2DAB">
        <w:rPr>
          <w:rFonts w:ascii="Arial Narrow" w:eastAsia="Calibri" w:hAnsi="Arial Narrow" w:cs="Arial"/>
          <w:sz w:val="20"/>
          <w:szCs w:val="20"/>
          <w:lang w:val="pl-PL"/>
        </w:rPr>
        <w:t>) w torze nr 1 w km 6,055 - 5,815 (240 m) oraz zamiany szyn S 49 z toku w tok w km 5,815 – 5,673 (142 m)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,</w:t>
      </w:r>
    </w:p>
    <w:p w:rsidR="00C556F9" w:rsidRPr="009C2DAB" w:rsidRDefault="00C556F9" w:rsidP="00F320D7">
      <w:pPr>
        <w:numPr>
          <w:ilvl w:val="0"/>
          <w:numId w:val="9"/>
        </w:numPr>
        <w:spacing w:after="200" w:line="276" w:lineRule="auto"/>
        <w:ind w:left="993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wymiana nowych szyn szt. 4 (typ 49 E1 R350HT) w torze nr 2 w km 6,055 - 5,815 (240 m) oraz zamiany szyn S 49 z toku w tok w km 5,815 – 5,695 (120 m)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,</w:t>
      </w:r>
    </w:p>
    <w:p w:rsidR="00C556F9" w:rsidRPr="009C2DAB" w:rsidRDefault="00C556F9" w:rsidP="00F320D7">
      <w:pPr>
        <w:numPr>
          <w:ilvl w:val="0"/>
          <w:numId w:val="9"/>
        </w:numPr>
        <w:spacing w:after="200" w:line="276" w:lineRule="auto"/>
        <w:ind w:left="993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przedmiotem zamówienia wymiana szyn typ 49 E1 R350HT</w:t>
      </w:r>
      <w:r w:rsidRPr="009C2DAB">
        <w:rPr>
          <w:rFonts w:ascii="Arial Narrow" w:eastAsia="Calibri" w:hAnsi="Arial Narrow" w:cs="Arial"/>
          <w:color w:val="0070C0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torze nr 1 i 2 linii kolejowej WKD nr 47 na obiekcie mostowym km 5,875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,</w:t>
      </w:r>
    </w:p>
    <w:p w:rsidR="00C556F9" w:rsidRPr="009C2DAB" w:rsidRDefault="00C556F9" w:rsidP="00F320D7">
      <w:pPr>
        <w:numPr>
          <w:ilvl w:val="0"/>
          <w:numId w:val="9"/>
        </w:numPr>
        <w:spacing w:after="200" w:line="276" w:lineRule="auto"/>
        <w:ind w:left="993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szyny łączone będą zgrzewarkami do szyn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,</w:t>
      </w:r>
    </w:p>
    <w:p w:rsidR="00C556F9" w:rsidRPr="009C2DAB" w:rsidRDefault="00C556F9" w:rsidP="00F320D7">
      <w:pPr>
        <w:numPr>
          <w:ilvl w:val="0"/>
          <w:numId w:val="9"/>
        </w:numPr>
        <w:spacing w:after="200" w:line="276" w:lineRule="auto"/>
        <w:ind w:left="993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demontaż oraz ponowny montaż odbojnic na obiekcie mostowym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,</w:t>
      </w:r>
    </w:p>
    <w:p w:rsidR="00C556F9" w:rsidRPr="009C2DAB" w:rsidRDefault="00C556F9" w:rsidP="00F320D7">
      <w:pPr>
        <w:numPr>
          <w:ilvl w:val="0"/>
          <w:numId w:val="9"/>
        </w:numPr>
        <w:spacing w:after="200" w:line="276" w:lineRule="auto"/>
        <w:ind w:left="993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szyny po wymianie pociąć </w:t>
      </w:r>
      <w:r w:rsidR="00AB3FB8">
        <w:rPr>
          <w:rFonts w:ascii="Arial Narrow" w:eastAsia="Calibri" w:hAnsi="Arial Narrow" w:cs="Arial"/>
          <w:sz w:val="20"/>
          <w:szCs w:val="20"/>
          <w:lang w:val="pl-PL"/>
        </w:rPr>
        <w:t>na odcinki o długości po 30 m (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2 x 40 m)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.</w:t>
      </w:r>
    </w:p>
    <w:p w:rsidR="00C556F9" w:rsidRPr="009C2DAB" w:rsidRDefault="00C556F9" w:rsidP="0060106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Roboty odbędą się podczas zamknięć 12 godzinnych z wyłączeniem napięcia na torze zamkniętym. </w:t>
      </w:r>
    </w:p>
    <w:p w:rsidR="00C556F9" w:rsidRPr="009C2DAB" w:rsidRDefault="00C556F9" w:rsidP="0060106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Wykonawca jest zobowiązany do ochrony przed uszkodzeniami lub zniszczeniem własności publicznej lub prywatnej. Jeżeli takie zniszczenie nastąpi, Wykonawca naprawi lub odtworzy uszkodzoną własność na koszt własny.  </w:t>
      </w:r>
    </w:p>
    <w:p w:rsidR="00C556F9" w:rsidRDefault="00C556F9" w:rsidP="00F320D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lastRenderedPageBreak/>
        <w:t xml:space="preserve">Wykonawca wykona roboty z uwzględnieniem przepisów </w:t>
      </w:r>
      <w:r w:rsidR="008B39D5">
        <w:rPr>
          <w:rFonts w:ascii="Arial Narrow" w:eastAsia="Calibri" w:hAnsi="Arial Narrow" w:cs="Arial"/>
          <w:sz w:val="20"/>
          <w:szCs w:val="20"/>
          <w:lang w:val="pl-PL"/>
        </w:rPr>
        <w:t>u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stawy z dnia 27 kwietnia 2001</w:t>
      </w:r>
      <w:r w:rsidR="00F53782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r. Prawo ochrony środow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iska (Dz. U.</w:t>
      </w:r>
      <w:r w:rsidR="00F53782">
        <w:rPr>
          <w:rFonts w:ascii="Arial Narrow" w:eastAsia="Calibri" w:hAnsi="Arial Narrow" w:cs="Arial"/>
          <w:sz w:val="20"/>
          <w:szCs w:val="20"/>
          <w:lang w:val="pl-PL"/>
        </w:rPr>
        <w:t xml:space="preserve"> z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 xml:space="preserve"> 2020</w:t>
      </w:r>
      <w:r w:rsidR="00F53782">
        <w:rPr>
          <w:rFonts w:ascii="Arial Narrow" w:eastAsia="Calibri" w:hAnsi="Arial Narrow" w:cs="Arial"/>
          <w:sz w:val="20"/>
          <w:szCs w:val="20"/>
          <w:lang w:val="pl-PL"/>
        </w:rPr>
        <w:t xml:space="preserve"> r.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, poz. 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1219</w:t>
      </w:r>
      <w:r w:rsidR="008B39D5">
        <w:rPr>
          <w:rFonts w:ascii="Arial Narrow" w:eastAsia="Calibri" w:hAnsi="Arial Narrow" w:cs="Arial"/>
          <w:sz w:val="20"/>
          <w:szCs w:val="20"/>
          <w:lang w:val="pl-PL"/>
        </w:rPr>
        <w:t xml:space="preserve"> z późn.zm.</w:t>
      </w:r>
      <w:bookmarkStart w:id="2" w:name="_GoBack"/>
      <w:bookmarkEnd w:id="2"/>
      <w:r w:rsidRPr="009C2DAB">
        <w:rPr>
          <w:rFonts w:ascii="Arial Narrow" w:eastAsia="Calibri" w:hAnsi="Arial Narrow" w:cs="Arial"/>
          <w:sz w:val="20"/>
          <w:szCs w:val="20"/>
          <w:lang w:val="pl-PL"/>
        </w:rPr>
        <w:t>) oraz Ustawy z dnia 14 grudnia 2012 r. o odpadach (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 xml:space="preserve">Dz. U. </w:t>
      </w:r>
      <w:r w:rsidR="00F53782">
        <w:rPr>
          <w:rFonts w:ascii="Arial Narrow" w:eastAsia="Calibri" w:hAnsi="Arial Narrow" w:cs="Arial"/>
          <w:sz w:val="20"/>
          <w:szCs w:val="20"/>
          <w:lang w:val="pl-PL"/>
        </w:rPr>
        <w:t xml:space="preserve">z 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>20</w:t>
      </w:r>
      <w:r w:rsidR="00F53782">
        <w:rPr>
          <w:rFonts w:ascii="Arial Narrow" w:eastAsia="Calibri" w:hAnsi="Arial Narrow" w:cs="Arial"/>
          <w:sz w:val="20"/>
          <w:szCs w:val="20"/>
          <w:lang w:val="pl-PL"/>
        </w:rPr>
        <w:t>20 r.,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 xml:space="preserve"> poz. </w:t>
      </w:r>
      <w:r w:rsidR="00F53782">
        <w:rPr>
          <w:rFonts w:ascii="Arial Narrow" w:eastAsia="Calibri" w:hAnsi="Arial Narrow" w:cs="Arial"/>
          <w:sz w:val="20"/>
          <w:szCs w:val="20"/>
          <w:lang w:val="pl-PL"/>
        </w:rPr>
        <w:t>797</w:t>
      </w:r>
      <w:r w:rsidR="00F320D7">
        <w:rPr>
          <w:rFonts w:ascii="Arial Narrow" w:eastAsia="Calibri" w:hAnsi="Arial Narrow" w:cs="Arial"/>
          <w:sz w:val="20"/>
          <w:szCs w:val="20"/>
          <w:lang w:val="pl-PL"/>
        </w:rPr>
        <w:t xml:space="preserve"> z późn.zm.).</w:t>
      </w:r>
    </w:p>
    <w:p w:rsidR="00F320D7" w:rsidRPr="00F320D7" w:rsidRDefault="00F320D7" w:rsidP="00F320D7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</w:p>
    <w:p w:rsidR="00C556F9" w:rsidRPr="00554BD9" w:rsidRDefault="00C556F9" w:rsidP="00554BD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eastAsia="Calibri" w:hAnsi="Arial Narrow" w:cs="Arial"/>
          <w:b/>
          <w:bCs/>
          <w:sz w:val="20"/>
          <w:szCs w:val="20"/>
          <w:lang w:val="pl-PL"/>
        </w:rPr>
      </w:pPr>
      <w:r w:rsidRPr="00554BD9">
        <w:rPr>
          <w:rFonts w:ascii="Arial Narrow" w:eastAsia="Calibri" w:hAnsi="Arial Narrow" w:cs="Arial"/>
          <w:b/>
          <w:bCs/>
          <w:sz w:val="20"/>
          <w:szCs w:val="20"/>
          <w:lang w:val="pl-PL"/>
        </w:rPr>
        <w:t>TERMIN WYKONANIA ROBÓT</w:t>
      </w:r>
    </w:p>
    <w:p w:rsidR="00CD5BA9" w:rsidRDefault="00CD5BA9" w:rsidP="00554BD9">
      <w:pPr>
        <w:spacing w:line="276" w:lineRule="auto"/>
        <w:ind w:left="709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</w:p>
    <w:p w:rsidR="00554BD9" w:rsidRDefault="00F53782" w:rsidP="00554BD9">
      <w:pPr>
        <w:spacing w:line="276" w:lineRule="auto"/>
        <w:ind w:left="709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>
        <w:rPr>
          <w:rFonts w:ascii="Arial Narrow" w:eastAsia="Calibri" w:hAnsi="Arial Narrow" w:cs="Arial"/>
          <w:sz w:val="20"/>
          <w:szCs w:val="20"/>
          <w:lang w:val="pl-PL"/>
        </w:rPr>
        <w:t>T</w:t>
      </w:r>
      <w:r w:rsidRPr="00F53782">
        <w:rPr>
          <w:rFonts w:ascii="Arial Narrow" w:eastAsia="Calibri" w:hAnsi="Arial Narrow" w:cs="Arial"/>
          <w:sz w:val="20"/>
          <w:szCs w:val="20"/>
          <w:lang w:val="pl-PL"/>
        </w:rPr>
        <w:t>ermin wykonania robót zostanie uzgodniony z Wykonawcą po zawarciu umowy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>,</w:t>
      </w:r>
      <w:r w:rsidRPr="00F53782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>jednakże nie później niż</w:t>
      </w:r>
      <w:r w:rsidRPr="00F53782">
        <w:rPr>
          <w:rFonts w:ascii="Arial Narrow" w:eastAsia="Calibri" w:hAnsi="Arial Narrow" w:cs="Arial"/>
          <w:sz w:val="20"/>
          <w:szCs w:val="20"/>
          <w:lang w:val="pl-PL"/>
        </w:rPr>
        <w:t xml:space="preserve"> do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br/>
      </w:r>
      <w:r w:rsidRPr="00F53782">
        <w:rPr>
          <w:rFonts w:ascii="Arial Narrow" w:eastAsia="Calibri" w:hAnsi="Arial Narrow" w:cs="Arial"/>
          <w:sz w:val="20"/>
          <w:szCs w:val="20"/>
          <w:lang w:val="pl-PL"/>
        </w:rPr>
        <w:t>30 września 2021 r., z zastrzeżeniem, że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>:</w:t>
      </w:r>
    </w:p>
    <w:p w:rsidR="00554BD9" w:rsidRDefault="00F53782" w:rsidP="00554BD9">
      <w:pPr>
        <w:pStyle w:val="Akapitzlist"/>
        <w:numPr>
          <w:ilvl w:val="0"/>
          <w:numId w:val="18"/>
        </w:numPr>
        <w:spacing w:line="276" w:lineRule="auto"/>
        <w:ind w:left="1134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554BD9">
        <w:rPr>
          <w:rFonts w:ascii="Arial Narrow" w:eastAsia="Calibri" w:hAnsi="Arial Narrow" w:cs="Arial"/>
          <w:sz w:val="20"/>
          <w:szCs w:val="20"/>
          <w:lang w:val="pl-PL"/>
        </w:rPr>
        <w:t>roboty wymagające zamknięć torowych mogą odbywać się jedynie w określone i uzgodnione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br/>
      </w:r>
      <w:r w:rsidRPr="00554BD9">
        <w:rPr>
          <w:rFonts w:ascii="Arial Narrow" w:eastAsia="Calibri" w:hAnsi="Arial Narrow" w:cs="Arial"/>
          <w:sz w:val="20"/>
          <w:szCs w:val="20"/>
          <w:lang w:val="pl-PL"/>
        </w:rPr>
        <w:t xml:space="preserve">z Zamawiającym dni </w:t>
      </w:r>
      <w:r w:rsidR="00CD5BA9">
        <w:rPr>
          <w:rFonts w:ascii="Arial Narrow" w:eastAsia="Calibri" w:hAnsi="Arial Narrow" w:cs="Arial"/>
          <w:sz w:val="20"/>
          <w:szCs w:val="20"/>
          <w:lang w:val="pl-PL"/>
        </w:rPr>
        <w:t>(</w:t>
      </w:r>
      <w:r w:rsidRPr="00554BD9">
        <w:rPr>
          <w:rFonts w:ascii="Arial Narrow" w:eastAsia="Calibri" w:hAnsi="Arial Narrow" w:cs="Arial"/>
          <w:sz w:val="20"/>
          <w:szCs w:val="20"/>
          <w:lang w:val="pl-PL"/>
        </w:rPr>
        <w:t>sobota i niedziela</w:t>
      </w:r>
      <w:r w:rsidR="00CD5BA9">
        <w:rPr>
          <w:rFonts w:ascii="Arial Narrow" w:eastAsia="Calibri" w:hAnsi="Arial Narrow" w:cs="Arial"/>
          <w:sz w:val="20"/>
          <w:szCs w:val="20"/>
          <w:lang w:val="pl-PL"/>
        </w:rPr>
        <w:t>)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>;</w:t>
      </w:r>
    </w:p>
    <w:p w:rsidR="00C556F9" w:rsidRDefault="00554BD9" w:rsidP="00554BD9">
      <w:pPr>
        <w:pStyle w:val="Akapitzlist"/>
        <w:numPr>
          <w:ilvl w:val="0"/>
          <w:numId w:val="18"/>
        </w:numPr>
        <w:spacing w:line="276" w:lineRule="auto"/>
        <w:ind w:left="1134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>
        <w:rPr>
          <w:rFonts w:ascii="Arial Narrow" w:eastAsia="Calibri" w:hAnsi="Arial Narrow" w:cs="Arial"/>
          <w:sz w:val="20"/>
          <w:szCs w:val="20"/>
          <w:lang w:val="pl-PL"/>
        </w:rPr>
        <w:t>roboty mogą zostać wykonane wyłącznie w zakresie temperatur neutralnych (temperatura szyn od + 15</w:t>
      </w:r>
      <w:r w:rsidR="00814D80" w:rsidRPr="00814D80">
        <w:rPr>
          <w:rFonts w:ascii="Arial Narrow" w:eastAsia="Calibri" w:hAnsi="Arial Narrow" w:cs="Arial"/>
          <w:sz w:val="20"/>
          <w:szCs w:val="20"/>
          <w:lang w:val="pl-PL"/>
        </w:rPr>
        <w:t>°C</w:t>
      </w:r>
      <w:r>
        <w:rPr>
          <w:rFonts w:ascii="Arial Narrow" w:eastAsia="Calibri" w:hAnsi="Arial Narrow" w:cs="Arial"/>
          <w:sz w:val="20"/>
          <w:szCs w:val="20"/>
          <w:lang w:val="pl-PL"/>
        </w:rPr>
        <w:t xml:space="preserve"> do</w:t>
      </w:r>
      <w:r>
        <w:rPr>
          <w:rFonts w:ascii="Arial Narrow" w:eastAsia="Calibri" w:hAnsi="Arial Narrow" w:cs="Arial"/>
          <w:sz w:val="20"/>
          <w:szCs w:val="20"/>
          <w:lang w:val="pl-PL"/>
        </w:rPr>
        <w:br/>
        <w:t>+ 30</w:t>
      </w:r>
      <w:r w:rsidR="00814D80" w:rsidRPr="00814D80">
        <w:rPr>
          <w:rFonts w:ascii="Arial Narrow" w:eastAsia="Calibri" w:hAnsi="Arial Narrow" w:cs="Arial"/>
          <w:sz w:val="20"/>
          <w:szCs w:val="20"/>
          <w:lang w:val="pl-PL"/>
        </w:rPr>
        <w:t>°C</w:t>
      </w:r>
      <w:r>
        <w:rPr>
          <w:rFonts w:ascii="Arial Narrow" w:eastAsia="Calibri" w:hAnsi="Arial Narrow" w:cs="Arial"/>
          <w:sz w:val="20"/>
          <w:szCs w:val="20"/>
          <w:lang w:val="pl-PL"/>
        </w:rPr>
        <w:t>)</w:t>
      </w:r>
      <w:r w:rsidR="00F53782" w:rsidRPr="00554BD9"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</w:p>
    <w:p w:rsidR="00BA1EA3" w:rsidRPr="00554BD9" w:rsidRDefault="00BA1EA3" w:rsidP="00554BD9">
      <w:pPr>
        <w:pStyle w:val="Akapitzlist"/>
        <w:numPr>
          <w:ilvl w:val="0"/>
          <w:numId w:val="18"/>
        </w:numPr>
        <w:spacing w:line="276" w:lineRule="auto"/>
        <w:ind w:left="1134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>
        <w:rPr>
          <w:rFonts w:ascii="Arial Narrow" w:eastAsia="Calibri" w:hAnsi="Arial Narrow" w:cs="Arial"/>
          <w:sz w:val="20"/>
          <w:szCs w:val="20"/>
          <w:lang w:val="pl-PL"/>
        </w:rPr>
        <w:t>Wykonawca planując roboty budowlane wymagające zamknięć tor</w:t>
      </w:r>
      <w:r w:rsidR="00CA7E34">
        <w:rPr>
          <w:rFonts w:ascii="Arial Narrow" w:eastAsia="Calibri" w:hAnsi="Arial Narrow" w:cs="Arial"/>
          <w:sz w:val="20"/>
          <w:szCs w:val="20"/>
          <w:lang w:val="pl-PL"/>
        </w:rPr>
        <w:t>owych</w:t>
      </w:r>
      <w:r>
        <w:rPr>
          <w:rFonts w:ascii="Arial Narrow" w:eastAsia="Calibri" w:hAnsi="Arial Narrow" w:cs="Arial"/>
          <w:sz w:val="20"/>
          <w:szCs w:val="20"/>
          <w:lang w:val="pl-PL"/>
        </w:rPr>
        <w:t xml:space="preserve"> musi uwzględnić czas niezbędny do poinformowania podróżnych </w:t>
      </w:r>
      <w:r w:rsidR="00CA7E34">
        <w:rPr>
          <w:rFonts w:ascii="Arial Narrow" w:eastAsia="Calibri" w:hAnsi="Arial Narrow" w:cs="Arial"/>
          <w:sz w:val="20"/>
          <w:szCs w:val="20"/>
          <w:lang w:val="pl-PL"/>
        </w:rPr>
        <w:t xml:space="preserve">przez Zamawiającego </w:t>
      </w:r>
      <w:r>
        <w:rPr>
          <w:rFonts w:ascii="Arial Narrow" w:eastAsia="Calibri" w:hAnsi="Arial Narrow" w:cs="Arial"/>
          <w:sz w:val="20"/>
          <w:szCs w:val="20"/>
          <w:lang w:val="pl-PL"/>
        </w:rPr>
        <w:t>o planowanym zamknięciu tj. minimum 21 dni kalendarzowych przed planowanym zamknięciem</w:t>
      </w:r>
      <w:r w:rsidR="00AB3FB8">
        <w:rPr>
          <w:rFonts w:ascii="Arial Narrow" w:eastAsia="Calibri" w:hAnsi="Arial Narrow" w:cs="Arial"/>
          <w:sz w:val="20"/>
          <w:szCs w:val="20"/>
          <w:lang w:val="pl-PL"/>
        </w:rPr>
        <w:t>.</w:t>
      </w:r>
      <w:r>
        <w:rPr>
          <w:rFonts w:ascii="Arial Narrow" w:eastAsia="Calibri" w:hAnsi="Arial Narrow" w:cs="Arial"/>
          <w:sz w:val="20"/>
          <w:szCs w:val="20"/>
          <w:lang w:val="pl-PL"/>
        </w:rPr>
        <w:t xml:space="preserve"> </w:t>
      </w:r>
    </w:p>
    <w:p w:rsidR="00C556F9" w:rsidRPr="009C2DAB" w:rsidRDefault="00C556F9" w:rsidP="00C556F9">
      <w:p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C556F9" w:rsidRPr="00554BD9" w:rsidRDefault="00C556F9" w:rsidP="00554BD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  <w:r w:rsidRPr="00554BD9">
        <w:rPr>
          <w:rFonts w:ascii="Arial Narrow" w:eastAsia="Calibri" w:hAnsi="Arial Narrow" w:cs="Arial"/>
          <w:b/>
          <w:sz w:val="20"/>
          <w:szCs w:val="20"/>
          <w:lang w:val="pl-PL"/>
        </w:rPr>
        <w:t>ODBIÓR ROBÓT</w:t>
      </w:r>
    </w:p>
    <w:p w:rsidR="00C556F9" w:rsidRPr="009C2DAB" w:rsidRDefault="00C556F9" w:rsidP="00C556F9">
      <w:pPr>
        <w:spacing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pl-PL"/>
        </w:rPr>
      </w:pPr>
    </w:p>
    <w:p w:rsidR="00C556F9" w:rsidRPr="009C2DAB" w:rsidRDefault="00C556F9" w:rsidP="0060106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Wykonane roboty podlegać będą następując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>ym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 odbior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>om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 robót budowlanych:</w:t>
      </w:r>
    </w:p>
    <w:p w:rsidR="00C556F9" w:rsidRPr="009C2DAB" w:rsidRDefault="00554BD9" w:rsidP="00554BD9">
      <w:pPr>
        <w:numPr>
          <w:ilvl w:val="0"/>
          <w:numId w:val="6"/>
        </w:numPr>
        <w:spacing w:after="200" w:line="276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>
        <w:rPr>
          <w:rFonts w:ascii="Arial Narrow" w:eastAsia="Calibri" w:hAnsi="Arial Narrow" w:cs="Arial"/>
          <w:sz w:val="20"/>
          <w:szCs w:val="20"/>
          <w:lang w:val="pl-PL"/>
        </w:rPr>
        <w:t>o</w:t>
      </w:r>
      <w:r w:rsidR="00C556F9" w:rsidRPr="009C2DAB">
        <w:rPr>
          <w:rFonts w:ascii="Arial Narrow" w:eastAsia="Calibri" w:hAnsi="Arial Narrow" w:cs="Arial"/>
          <w:sz w:val="20"/>
          <w:szCs w:val="20"/>
          <w:lang w:val="pl-PL"/>
        </w:rPr>
        <w:t>dbiór końcowy – polegający na ocenie ilości i jakości całości wykonanych robót budowlanych stanowiących przedmiot zamówienia.</w:t>
      </w:r>
    </w:p>
    <w:p w:rsidR="00C556F9" w:rsidRPr="009C2DAB" w:rsidRDefault="00554BD9" w:rsidP="00554BD9">
      <w:pPr>
        <w:numPr>
          <w:ilvl w:val="0"/>
          <w:numId w:val="6"/>
        </w:numPr>
        <w:spacing w:after="200" w:line="276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>
        <w:rPr>
          <w:rFonts w:ascii="Arial Narrow" w:eastAsia="Calibri" w:hAnsi="Arial Narrow" w:cs="Arial"/>
          <w:sz w:val="20"/>
          <w:szCs w:val="20"/>
          <w:lang w:val="pl-PL"/>
        </w:rPr>
        <w:t>o</w:t>
      </w:r>
      <w:r w:rsidR="00C556F9" w:rsidRPr="009C2DAB">
        <w:rPr>
          <w:rFonts w:ascii="Arial Narrow" w:eastAsia="Calibri" w:hAnsi="Arial Narrow" w:cs="Arial"/>
          <w:sz w:val="20"/>
          <w:szCs w:val="20"/>
          <w:lang w:val="pl-PL"/>
        </w:rPr>
        <w:t>dbiór pogwarancyjny – przeprowadzony po zakończeniu okresu gwarancji określonego w Umowie</w:t>
      </w:r>
      <w:r>
        <w:rPr>
          <w:rFonts w:ascii="Arial Narrow" w:eastAsia="Calibri" w:hAnsi="Arial Narrow" w:cs="Arial"/>
          <w:sz w:val="20"/>
          <w:szCs w:val="20"/>
          <w:lang w:val="pl-PL"/>
        </w:rPr>
        <w:br/>
      </w:r>
      <w:r w:rsidR="00C556F9" w:rsidRPr="009C2DAB">
        <w:rPr>
          <w:rFonts w:ascii="Arial Narrow" w:eastAsia="Calibri" w:hAnsi="Arial Narrow" w:cs="Arial"/>
          <w:sz w:val="20"/>
          <w:szCs w:val="20"/>
          <w:lang w:val="pl-PL"/>
        </w:rPr>
        <w:t>i polegający na ocenie robót związanych z usunięciem wad stwierdzonych przy odbiorze końcowym</w:t>
      </w:r>
      <w:r>
        <w:rPr>
          <w:rFonts w:ascii="Arial Narrow" w:eastAsia="Calibri" w:hAnsi="Arial Narrow" w:cs="Arial"/>
          <w:sz w:val="20"/>
          <w:szCs w:val="20"/>
          <w:lang w:val="pl-PL"/>
        </w:rPr>
        <w:br/>
      </w:r>
      <w:r w:rsidR="00C556F9" w:rsidRPr="009C2DAB">
        <w:rPr>
          <w:rFonts w:ascii="Arial Narrow" w:eastAsia="Calibri" w:hAnsi="Arial Narrow" w:cs="Arial"/>
          <w:sz w:val="20"/>
          <w:szCs w:val="20"/>
          <w:lang w:val="pl-PL"/>
        </w:rPr>
        <w:t>i stwierdzonych w okresie gwarancji.</w:t>
      </w:r>
    </w:p>
    <w:p w:rsidR="00C556F9" w:rsidRPr="009C2DAB" w:rsidRDefault="00C556F9" w:rsidP="0060106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Odbiory przeprowadzone będą w oparciu o zgłoszenie Wykonawcy zakończenia robót.</w:t>
      </w:r>
    </w:p>
    <w:p w:rsidR="00C556F9" w:rsidRPr="009C2DAB" w:rsidRDefault="00C556F9" w:rsidP="0060106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Zamawiający zobowiązany jest do wyznaczenia terminów odbioru robót budowlanych i ich dokonania, nie później niż w ciągu 7 dni od daty zakończenia robót.</w:t>
      </w:r>
    </w:p>
    <w:p w:rsidR="00C556F9" w:rsidRPr="009C2DAB" w:rsidRDefault="00C556F9" w:rsidP="0060106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>Dokumentacja odbiorowa.</w:t>
      </w:r>
    </w:p>
    <w:p w:rsidR="00C556F9" w:rsidRPr="00554BD9" w:rsidRDefault="00C556F9" w:rsidP="0060106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554BD9">
        <w:rPr>
          <w:rFonts w:ascii="Arial Narrow" w:eastAsia="Calibri" w:hAnsi="Arial Narrow" w:cs="Arial"/>
          <w:sz w:val="20"/>
          <w:szCs w:val="20"/>
          <w:lang w:val="pl-PL"/>
        </w:rPr>
        <w:t>protokoły odbioru zgrzein</w:t>
      </w:r>
    </w:p>
    <w:p w:rsidR="00C556F9" w:rsidRPr="009C2DAB" w:rsidRDefault="00554BD9" w:rsidP="0060106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>
        <w:rPr>
          <w:rFonts w:ascii="Arial Narrow" w:eastAsia="Calibri" w:hAnsi="Arial Narrow" w:cs="Arial"/>
          <w:sz w:val="20"/>
          <w:szCs w:val="20"/>
          <w:lang w:val="pl-PL"/>
        </w:rPr>
        <w:t>pomiar prześwitu i przechyłki</w:t>
      </w:r>
    </w:p>
    <w:p w:rsidR="00C556F9" w:rsidRPr="009C2DAB" w:rsidRDefault="00C556F9" w:rsidP="0060106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Z-ca 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>N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>aczelnika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 xml:space="preserve"> Wydziału Infr</w:t>
      </w:r>
      <w:r w:rsidR="00620973">
        <w:rPr>
          <w:rFonts w:ascii="Arial Narrow" w:eastAsia="Calibri" w:hAnsi="Arial Narrow" w:cs="Arial"/>
          <w:sz w:val="20"/>
          <w:szCs w:val="20"/>
          <w:lang w:val="pl-PL"/>
        </w:rPr>
        <w:t>a</w:t>
      </w:r>
      <w:r w:rsidR="00554BD9">
        <w:rPr>
          <w:rFonts w:ascii="Arial Narrow" w:eastAsia="Calibri" w:hAnsi="Arial Narrow" w:cs="Arial"/>
          <w:sz w:val="20"/>
          <w:szCs w:val="20"/>
          <w:lang w:val="pl-PL"/>
        </w:rPr>
        <w:t>struktury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 ds. </w:t>
      </w:r>
      <w:r w:rsidR="00620973">
        <w:rPr>
          <w:rFonts w:ascii="Arial Narrow" w:eastAsia="Calibri" w:hAnsi="Arial Narrow" w:cs="Arial"/>
          <w:sz w:val="20"/>
          <w:szCs w:val="20"/>
          <w:lang w:val="pl-PL"/>
        </w:rPr>
        <w:t>drogowych</w:t>
      </w:r>
      <w:r w:rsidR="000F0423">
        <w:rPr>
          <w:rFonts w:ascii="Arial Narrow" w:eastAsia="Calibri" w:hAnsi="Arial Narrow" w:cs="Arial"/>
          <w:sz w:val="20"/>
          <w:szCs w:val="20"/>
          <w:lang w:val="pl-PL"/>
        </w:rPr>
        <w:t xml:space="preserve"> pełniący funkcję Inspektora Nadzoru Budowlanego,</w:t>
      </w:r>
      <w:r w:rsidRPr="009C2DAB">
        <w:rPr>
          <w:rFonts w:ascii="Arial Narrow" w:eastAsia="Calibri" w:hAnsi="Arial Narrow" w:cs="Arial"/>
          <w:sz w:val="20"/>
          <w:szCs w:val="20"/>
          <w:lang w:val="pl-PL"/>
        </w:rPr>
        <w:t xml:space="preserve"> po stwierdzeniu zakończenia robót, sprawdzeniu kompletności i prawidłowości, zawiadamia Wykonawcę o dacie zwołania komisji do odbioru przedmiotu zamówienia. </w:t>
      </w:r>
    </w:p>
    <w:p w:rsidR="00C556F9" w:rsidRPr="009C2DAB" w:rsidRDefault="00C556F9" w:rsidP="00C556F9">
      <w:pPr>
        <w:spacing w:line="276" w:lineRule="auto"/>
        <w:ind w:left="360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</w:p>
    <w:p w:rsidR="00C556F9" w:rsidRPr="009C2DAB" w:rsidRDefault="00C556F9" w:rsidP="00C556F9">
      <w:pPr>
        <w:rPr>
          <w:rFonts w:ascii="Arial Narrow" w:hAnsi="Arial Narrow"/>
          <w:sz w:val="20"/>
          <w:szCs w:val="20"/>
          <w:lang w:val="pl-PL"/>
        </w:rPr>
      </w:pPr>
    </w:p>
    <w:sectPr w:rsidR="00C556F9" w:rsidRPr="009C2DAB" w:rsidSect="009C2DAB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31" w:rsidRDefault="00CE4231" w:rsidP="009A1121">
      <w:r>
        <w:separator/>
      </w:r>
    </w:p>
  </w:endnote>
  <w:endnote w:type="continuationSeparator" w:id="0">
    <w:p w:rsidR="00CE4231" w:rsidRDefault="00CE423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2015" w:rsidRPr="00CE2015" w:rsidRDefault="00CE4231" w:rsidP="00CE2015">
            <w:pPr>
              <w:pStyle w:val="Nagwek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flip:y;z-index:251664384;mso-position-horizontal-relative:text;mso-position-vertical-relative:text" from="0,7.3pt" to="455.1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2696"/>
              <w:gridCol w:w="3445"/>
            </w:tblGrid>
            <w:tr w:rsidR="00CE2015" w:rsidRPr="00CE2015" w:rsidTr="009D7FAC">
              <w:tc>
                <w:tcPr>
                  <w:tcW w:w="322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27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28" name="Obraz 28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E2015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B39D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B39D5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31" w:rsidRDefault="00CE4231" w:rsidP="009A1121">
      <w:r>
        <w:separator/>
      </w:r>
    </w:p>
  </w:footnote>
  <w:footnote w:type="continuationSeparator" w:id="0">
    <w:p w:rsidR="00CE4231" w:rsidRDefault="00CE423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AB" w:rsidRPr="009C2DAB" w:rsidRDefault="00CE4231" w:rsidP="009C2DAB">
    <w:pPr>
      <w:pStyle w:val="Nagwek"/>
      <w:tabs>
        <w:tab w:val="clear" w:pos="4536"/>
        <w:tab w:val="clear" w:pos="9072"/>
      </w:tabs>
      <w:rPr>
        <w:rFonts w:ascii="Arial Narrow" w:hAnsi="Arial Narrow"/>
        <w:i/>
        <w:sz w:val="20"/>
        <w:szCs w:val="20"/>
        <w:lang w:val="pl-PL"/>
      </w:rPr>
    </w:pPr>
    <w:r>
      <w:pict>
        <v:line id="Line 4" o:spid="_x0000_s2053" style="position:absolute;flip:y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2.85pt,12.15pt" to="455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 w:rsidR="009C2DAB" w:rsidRPr="009C2DAB">
      <w:rPr>
        <w:rFonts w:ascii="Arial Narrow" w:hAnsi="Arial Narrow"/>
        <w:i/>
        <w:sz w:val="20"/>
        <w:szCs w:val="20"/>
        <w:lang w:val="pl-PL"/>
      </w:rPr>
      <w:t>WKD10c-27-18/2020</w:t>
    </w:r>
    <w:r w:rsidR="009C2DAB">
      <w:rPr>
        <w:rFonts w:ascii="Arial Narrow" w:hAnsi="Arial Narrow"/>
        <w:i/>
        <w:sz w:val="20"/>
        <w:szCs w:val="20"/>
        <w:lang w:val="pl-PL"/>
      </w:rPr>
      <w:tab/>
    </w:r>
    <w:r w:rsidR="009C2DAB">
      <w:rPr>
        <w:rFonts w:ascii="Arial Narrow" w:hAnsi="Arial Narrow"/>
        <w:i/>
        <w:sz w:val="20"/>
        <w:szCs w:val="20"/>
        <w:lang w:val="pl-PL"/>
      </w:rPr>
      <w:tab/>
    </w:r>
    <w:r w:rsidR="009C2DAB">
      <w:rPr>
        <w:rFonts w:ascii="Arial Narrow" w:hAnsi="Arial Narrow"/>
        <w:i/>
        <w:sz w:val="20"/>
        <w:szCs w:val="20"/>
        <w:lang w:val="pl-PL"/>
      </w:rPr>
      <w:tab/>
    </w:r>
    <w:r w:rsidR="009C2DAB">
      <w:rPr>
        <w:rFonts w:ascii="Arial Narrow" w:hAnsi="Arial Narrow"/>
        <w:i/>
        <w:sz w:val="20"/>
        <w:szCs w:val="20"/>
        <w:lang w:val="pl-PL"/>
      </w:rPr>
      <w:tab/>
    </w:r>
    <w:r w:rsidR="009C2DAB">
      <w:rPr>
        <w:rFonts w:ascii="Arial Narrow" w:hAnsi="Arial Narrow"/>
        <w:i/>
        <w:sz w:val="20"/>
        <w:szCs w:val="20"/>
        <w:lang w:val="pl-PL"/>
      </w:rPr>
      <w:tab/>
    </w:r>
    <w:r w:rsidR="009C2DAB">
      <w:rPr>
        <w:rFonts w:ascii="Arial Narrow" w:hAnsi="Arial Narrow"/>
        <w:i/>
        <w:sz w:val="20"/>
        <w:szCs w:val="20"/>
        <w:lang w:val="pl-PL"/>
      </w:rPr>
      <w:tab/>
    </w:r>
    <w:r w:rsidR="009C2DAB">
      <w:rPr>
        <w:rFonts w:ascii="Arial Narrow" w:hAnsi="Arial Narrow"/>
        <w:i/>
        <w:sz w:val="20"/>
        <w:szCs w:val="20"/>
        <w:lang w:val="pl-PL"/>
      </w:rPr>
      <w:tab/>
    </w:r>
    <w:r w:rsidR="009C2DAB">
      <w:rPr>
        <w:rFonts w:ascii="Arial Narrow" w:hAnsi="Arial Narrow"/>
        <w:i/>
        <w:sz w:val="20"/>
        <w:szCs w:val="20"/>
        <w:lang w:val="pl-PL"/>
      </w:rPr>
      <w:tab/>
      <w:t xml:space="preserve">      </w:t>
    </w:r>
    <w:r w:rsidR="009C2DAB" w:rsidRPr="009C2DAB">
      <w:rPr>
        <w:rFonts w:ascii="Arial Narrow" w:hAnsi="Arial Narrow"/>
        <w:i/>
        <w:sz w:val="20"/>
        <w:szCs w:val="20"/>
        <w:lang w:val="pl-PL"/>
      </w:rPr>
      <w:t>Załącznik nr 2 do SIWZ</w:t>
    </w:r>
  </w:p>
  <w:p w:rsidR="009C2DAB" w:rsidRPr="009C2DAB" w:rsidRDefault="009C2DAB" w:rsidP="009C2DAB">
    <w:pPr>
      <w:pStyle w:val="Nagwek"/>
      <w:rPr>
        <w:lang w:val="pl-PL"/>
      </w:rPr>
    </w:pPr>
  </w:p>
  <w:p w:rsidR="001133C4" w:rsidRPr="009C2DAB" w:rsidRDefault="001133C4" w:rsidP="009C2DA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753DD6"/>
    <w:multiLevelType w:val="hybridMultilevel"/>
    <w:tmpl w:val="E54E5FC6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7E659D5"/>
    <w:multiLevelType w:val="hybridMultilevel"/>
    <w:tmpl w:val="B1D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11D2"/>
    <w:multiLevelType w:val="hybridMultilevel"/>
    <w:tmpl w:val="D1AC4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6192"/>
    <w:multiLevelType w:val="hybridMultilevel"/>
    <w:tmpl w:val="F7B68FF8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2D98"/>
    <w:multiLevelType w:val="hybridMultilevel"/>
    <w:tmpl w:val="C55613A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414B"/>
    <w:multiLevelType w:val="hybridMultilevel"/>
    <w:tmpl w:val="A93E5BAE"/>
    <w:lvl w:ilvl="0" w:tplc="DFA2E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D62EE"/>
    <w:multiLevelType w:val="hybridMultilevel"/>
    <w:tmpl w:val="FE9C2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3D07"/>
    <w:multiLevelType w:val="hybridMultilevel"/>
    <w:tmpl w:val="7296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16011"/>
    <w:multiLevelType w:val="hybridMultilevel"/>
    <w:tmpl w:val="EE3618AC"/>
    <w:lvl w:ilvl="0" w:tplc="DFA209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07FEA"/>
    <w:multiLevelType w:val="hybridMultilevel"/>
    <w:tmpl w:val="2C900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7695E"/>
    <w:multiLevelType w:val="hybridMultilevel"/>
    <w:tmpl w:val="29EA6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0F0D"/>
    <w:multiLevelType w:val="hybridMultilevel"/>
    <w:tmpl w:val="A006B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E07E6"/>
    <w:multiLevelType w:val="hybridMultilevel"/>
    <w:tmpl w:val="59EAE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1576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C03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46C"/>
    <w:rsid w:val="000C6999"/>
    <w:rsid w:val="000C7BF2"/>
    <w:rsid w:val="000D4321"/>
    <w:rsid w:val="000D4D10"/>
    <w:rsid w:val="000D4E8D"/>
    <w:rsid w:val="000D553D"/>
    <w:rsid w:val="000E3EEC"/>
    <w:rsid w:val="000E609B"/>
    <w:rsid w:val="000F0423"/>
    <w:rsid w:val="000F1016"/>
    <w:rsid w:val="000F39D8"/>
    <w:rsid w:val="00100F97"/>
    <w:rsid w:val="0010155A"/>
    <w:rsid w:val="00103AB9"/>
    <w:rsid w:val="001043EE"/>
    <w:rsid w:val="00105C5F"/>
    <w:rsid w:val="00105EC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8F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1871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6A2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2EA3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420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2569"/>
    <w:rsid w:val="004354ED"/>
    <w:rsid w:val="0043550D"/>
    <w:rsid w:val="004405C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911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54BD9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594B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106D"/>
    <w:rsid w:val="0060353B"/>
    <w:rsid w:val="006035F5"/>
    <w:rsid w:val="00605251"/>
    <w:rsid w:val="006130E8"/>
    <w:rsid w:val="00614D25"/>
    <w:rsid w:val="00614E0B"/>
    <w:rsid w:val="00620973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0A7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0F93"/>
    <w:rsid w:val="00702968"/>
    <w:rsid w:val="0070515F"/>
    <w:rsid w:val="00706EE9"/>
    <w:rsid w:val="00713B58"/>
    <w:rsid w:val="00714BAA"/>
    <w:rsid w:val="007204D6"/>
    <w:rsid w:val="00720800"/>
    <w:rsid w:val="00720C84"/>
    <w:rsid w:val="0072156A"/>
    <w:rsid w:val="00722245"/>
    <w:rsid w:val="00722662"/>
    <w:rsid w:val="0072432A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0637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6D5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4D80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741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39D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55F36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42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DAB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5E7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0AC"/>
    <w:rsid w:val="00AA23FB"/>
    <w:rsid w:val="00AA2794"/>
    <w:rsid w:val="00AA485B"/>
    <w:rsid w:val="00AA71EE"/>
    <w:rsid w:val="00AA772B"/>
    <w:rsid w:val="00AB3FB8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1EA3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6F9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A7E34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5BA9"/>
    <w:rsid w:val="00CD70D5"/>
    <w:rsid w:val="00CE0B1A"/>
    <w:rsid w:val="00CE2015"/>
    <w:rsid w:val="00CE3294"/>
    <w:rsid w:val="00CE4231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0437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543B"/>
    <w:rsid w:val="00E05936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5AAE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A5CD4"/>
    <w:rsid w:val="00EB2D0C"/>
    <w:rsid w:val="00EB5AC5"/>
    <w:rsid w:val="00EC0779"/>
    <w:rsid w:val="00EC117F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0D7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782"/>
    <w:rsid w:val="00F54348"/>
    <w:rsid w:val="00F60AED"/>
    <w:rsid w:val="00F61A3F"/>
    <w:rsid w:val="00F6253B"/>
    <w:rsid w:val="00F71C09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EF16-88E5-42C2-AC2E-E33D8620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17</cp:revision>
  <cp:lastPrinted>2018-10-31T10:07:00Z</cp:lastPrinted>
  <dcterms:created xsi:type="dcterms:W3CDTF">2019-12-04T06:48:00Z</dcterms:created>
  <dcterms:modified xsi:type="dcterms:W3CDTF">2020-08-27T10:56:00Z</dcterms:modified>
</cp:coreProperties>
</file>