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AA" w:rsidRDefault="002053AA" w:rsidP="002053AA">
      <w:pPr>
        <w:ind w:right="10"/>
        <w:rPr>
          <w:rFonts w:ascii="Arial Narrow" w:hAnsi="Arial Narrow" w:cs="Arial"/>
          <w:b/>
          <w:sz w:val="20"/>
          <w:szCs w:val="20"/>
        </w:rPr>
      </w:pPr>
      <w:r>
        <w:rPr>
          <w:rFonts w:ascii="Arial Narrow" w:hAnsi="Arial Narrow" w:cs="Arial"/>
          <w:b/>
          <w:sz w:val="20"/>
          <w:szCs w:val="20"/>
        </w:rPr>
        <w:t>Wykonawca:</w:t>
      </w:r>
    </w:p>
    <w:p w:rsidR="002170E1" w:rsidRDefault="002170E1" w:rsidP="002053AA">
      <w:pPr>
        <w:ind w:right="10"/>
        <w:rPr>
          <w:rFonts w:ascii="Arial Narrow" w:hAnsi="Arial Narrow" w:cs="Arial"/>
          <w:b/>
          <w:sz w:val="20"/>
          <w:szCs w:val="20"/>
        </w:rPr>
      </w:pPr>
    </w:p>
    <w:p w:rsidR="00BB6379" w:rsidRDefault="00BB6379" w:rsidP="002053AA">
      <w:pPr>
        <w:ind w:right="10"/>
        <w:rPr>
          <w:rFonts w:ascii="Arial Narrow" w:hAnsi="Arial Narrow" w:cs="Arial"/>
          <w:b/>
          <w:sz w:val="20"/>
          <w:szCs w:val="20"/>
        </w:rPr>
      </w:pPr>
    </w:p>
    <w:p w:rsidR="00BB6379" w:rsidRDefault="00BB6379" w:rsidP="002053AA">
      <w:pPr>
        <w:ind w:right="10"/>
        <w:rPr>
          <w:rFonts w:ascii="Arial Narrow" w:hAnsi="Arial Narrow" w:cs="Arial"/>
          <w:b/>
          <w:sz w:val="20"/>
          <w:szCs w:val="20"/>
        </w:rPr>
      </w:pPr>
    </w:p>
    <w:p w:rsidR="002053AA" w:rsidRDefault="002053AA" w:rsidP="002053AA">
      <w:pPr>
        <w:spacing w:before="120"/>
        <w:ind w:right="10"/>
        <w:rPr>
          <w:rFonts w:ascii="Arial Narrow" w:hAnsi="Arial Narrow" w:cs="Arial"/>
          <w:sz w:val="20"/>
          <w:szCs w:val="20"/>
        </w:rPr>
      </w:pPr>
      <w:r>
        <w:rPr>
          <w:rFonts w:ascii="Arial Narrow" w:hAnsi="Arial Narrow" w:cs="Arial"/>
          <w:sz w:val="20"/>
          <w:szCs w:val="20"/>
        </w:rPr>
        <w:t>__________________________________</w:t>
      </w:r>
    </w:p>
    <w:p w:rsidR="002053AA" w:rsidRPr="008A5D13" w:rsidRDefault="002053AA" w:rsidP="002053AA">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rsidR="002053AA" w:rsidRDefault="002053AA" w:rsidP="002053AA">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2053AA" w:rsidRPr="00D0793B" w:rsidTr="002053AA">
        <w:trPr>
          <w:trHeight w:val="110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rsidR="002053AA" w:rsidRPr="002053AA" w:rsidRDefault="002053AA" w:rsidP="002A7405">
            <w:pPr>
              <w:spacing w:line="276" w:lineRule="auto"/>
              <w:ind w:right="10"/>
              <w:jc w:val="center"/>
              <w:rPr>
                <w:rFonts w:ascii="Arial Narrow" w:hAnsi="Arial Narrow"/>
                <w:b/>
                <w:color w:val="00000A"/>
                <w:lang w:val="pl-PL"/>
              </w:rPr>
            </w:pPr>
          </w:p>
          <w:p w:rsidR="002053AA" w:rsidRPr="002053AA" w:rsidRDefault="002053AA" w:rsidP="009F4F27">
            <w:pPr>
              <w:spacing w:before="60" w:line="276" w:lineRule="auto"/>
              <w:ind w:right="11"/>
              <w:jc w:val="center"/>
              <w:rPr>
                <w:rFonts w:ascii="Arial Narrow" w:hAnsi="Arial Narrow" w:cs="Arial"/>
                <w:b/>
                <w:bCs/>
                <w:color w:val="00000A"/>
                <w:lang w:val="pl-PL"/>
              </w:rPr>
            </w:pPr>
            <w:r w:rsidRPr="002053AA">
              <w:rPr>
                <w:rFonts w:ascii="Arial Narrow" w:hAnsi="Arial Narrow"/>
                <w:b/>
                <w:sz w:val="24"/>
                <w:lang w:val="pl-PL"/>
              </w:rPr>
              <w:t xml:space="preserve">WYKAZ </w:t>
            </w:r>
            <w:r w:rsidR="00184C16">
              <w:rPr>
                <w:rFonts w:ascii="Arial Narrow" w:hAnsi="Arial Narrow"/>
                <w:b/>
                <w:sz w:val="24"/>
                <w:lang w:val="pl-PL"/>
              </w:rPr>
              <w:t>OSÓB, KTÓRE BĘDĄ UCZESTNICZYĆ W WYKONYWANIU ZAMÓWIENIA</w:t>
            </w:r>
          </w:p>
        </w:tc>
      </w:tr>
    </w:tbl>
    <w:p w:rsidR="002053AA" w:rsidRPr="002053AA" w:rsidRDefault="002053AA" w:rsidP="002053AA">
      <w:pPr>
        <w:adjustRightInd w:val="0"/>
        <w:ind w:right="10"/>
        <w:jc w:val="center"/>
        <w:rPr>
          <w:rFonts w:ascii="Arial Narrow" w:hAnsi="Arial Narrow" w:cs="Arial"/>
          <w:color w:val="00000A"/>
          <w:sz w:val="20"/>
          <w:szCs w:val="20"/>
          <w:lang w:val="pl-PL"/>
        </w:rPr>
      </w:pPr>
    </w:p>
    <w:p w:rsidR="002053AA" w:rsidRPr="002053AA" w:rsidRDefault="002053AA" w:rsidP="002053AA">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Składając ofertę w postępowaniu na:</w:t>
      </w:r>
    </w:p>
    <w:p w:rsidR="002053AA" w:rsidRDefault="00146759" w:rsidP="002053AA">
      <w:pPr>
        <w:adjustRightInd w:val="0"/>
        <w:ind w:right="10"/>
        <w:jc w:val="center"/>
        <w:rPr>
          <w:rFonts w:ascii="Arial Narrow" w:hAnsi="Arial Narrow"/>
          <w:b/>
          <w:i/>
          <w:sz w:val="20"/>
          <w:szCs w:val="20"/>
          <w:lang w:val="pl-PL" w:eastAsia="pl-PL"/>
        </w:rPr>
      </w:pPr>
      <w:r w:rsidRPr="00146759">
        <w:rPr>
          <w:rFonts w:ascii="Arial Narrow" w:hAnsi="Arial Narrow" w:cs="Arial"/>
          <w:b/>
          <w:bCs/>
          <w:sz w:val="20"/>
          <w:szCs w:val="20"/>
          <w:lang w:val="pl-PL" w:eastAsia="pl-PL"/>
        </w:rPr>
        <w:t>O</w:t>
      </w:r>
      <w:r w:rsidRPr="00146759">
        <w:rPr>
          <w:rFonts w:ascii="Arial Narrow" w:hAnsi="Arial Narrow"/>
          <w:b/>
          <w:sz w:val="20"/>
          <w:szCs w:val="20"/>
          <w:lang w:val="pl-PL" w:eastAsia="pl-PL"/>
        </w:rPr>
        <w:t xml:space="preserve">PRACOWANIE DOKUMENTACJI PROJEKTOWO-KOSZTORYSOWEJ  NIEZBĘDNEJ DLA REALIZACJI INWESTYCJI </w:t>
      </w:r>
      <w:r w:rsidRPr="00146759">
        <w:rPr>
          <w:rFonts w:ascii="Arial Narrow" w:hAnsi="Arial Narrow"/>
          <w:b/>
          <w:i/>
          <w:sz w:val="20"/>
          <w:szCs w:val="20"/>
          <w:lang w:val="pl-PL" w:eastAsia="pl-PL"/>
        </w:rPr>
        <w:t>PN.</w:t>
      </w:r>
      <w:r>
        <w:rPr>
          <w:rFonts w:ascii="Arial Narrow" w:hAnsi="Arial Narrow"/>
          <w:b/>
          <w:i/>
          <w:sz w:val="20"/>
          <w:szCs w:val="20"/>
          <w:lang w:val="pl-PL" w:eastAsia="pl-PL"/>
        </w:rPr>
        <w:br/>
      </w:r>
      <w:r w:rsidRPr="00146759">
        <w:rPr>
          <w:rFonts w:ascii="Arial Narrow" w:hAnsi="Arial Narrow"/>
          <w:b/>
          <w:i/>
          <w:sz w:val="20"/>
          <w:szCs w:val="20"/>
          <w:lang w:val="pl-PL" w:eastAsia="pl-PL"/>
        </w:rPr>
        <w:t>„MODERNIZACJA INFRASTRUKTURY KOLEJOWEJ LINII WKD – POPRZEZ BUDOWĘ DRUGIEGO TORU LINII KOLEJOWEJ NR 47 OD PODKOWY LEŚNEJ DO GRODZISKA MAZOWIECKIEGO”</w:t>
      </w:r>
    </w:p>
    <w:p w:rsidR="00146759" w:rsidRPr="002053AA" w:rsidRDefault="00146759" w:rsidP="002053AA">
      <w:pPr>
        <w:adjustRightInd w:val="0"/>
        <w:ind w:right="10"/>
        <w:jc w:val="center"/>
        <w:rPr>
          <w:rFonts w:ascii="Arial Narrow" w:hAnsi="Arial Narrow" w:cs="Arial"/>
          <w:b/>
          <w:bCs/>
          <w:sz w:val="20"/>
          <w:szCs w:val="20"/>
          <w:lang w:val="pl-PL"/>
        </w:rPr>
      </w:pPr>
    </w:p>
    <w:p w:rsidR="002053AA" w:rsidRPr="002053AA" w:rsidRDefault="00D9764F" w:rsidP="002053AA">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oświadczamy, że do realizacji zamówienia skierujemy następujące osoby</w:t>
      </w:r>
      <w:r w:rsidR="002053AA" w:rsidRPr="002053AA">
        <w:rPr>
          <w:rFonts w:ascii="Arial Narrow" w:hAnsi="Arial Narrow" w:cs="Arial"/>
          <w:bCs/>
          <w:sz w:val="20"/>
          <w:szCs w:val="20"/>
          <w:lang w:val="pl-PL"/>
        </w:rPr>
        <w:t>:</w:t>
      </w:r>
    </w:p>
    <w:p w:rsidR="002053AA" w:rsidRPr="002053AA" w:rsidRDefault="002053AA" w:rsidP="002053AA">
      <w:pPr>
        <w:adjustRightInd w:val="0"/>
        <w:ind w:right="10"/>
        <w:jc w:val="both"/>
        <w:rPr>
          <w:rFonts w:ascii="Arial Narrow" w:hAnsi="Arial Narrow" w:cs="Arial"/>
          <w:bCs/>
          <w:sz w:val="20"/>
          <w:szCs w:val="20"/>
          <w:lang w:val="pl-PL"/>
        </w:rPr>
      </w:pP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13"/>
        <w:gridCol w:w="3617"/>
        <w:gridCol w:w="5645"/>
        <w:gridCol w:w="2510"/>
      </w:tblGrid>
      <w:tr w:rsidR="0074701A" w:rsidRPr="00D0793B" w:rsidTr="00BB6379">
        <w:trPr>
          <w:trHeight w:val="1060"/>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Default="00874431" w:rsidP="00FE3115">
            <w:pPr>
              <w:suppressAutoHyphens/>
              <w:adjustRightInd w:val="0"/>
              <w:ind w:right="10"/>
              <w:jc w:val="center"/>
              <w:rPr>
                <w:rFonts w:ascii="Arial Narrow" w:hAnsi="Arial Narrow" w:cs="Arial"/>
                <w:b/>
                <w:bCs/>
                <w:color w:val="00000A"/>
                <w:sz w:val="20"/>
                <w:szCs w:val="20"/>
              </w:rPr>
            </w:pPr>
            <w:r>
              <w:rPr>
                <w:rFonts w:ascii="Arial Narrow" w:hAnsi="Arial Narrow" w:cs="Arial"/>
                <w:b/>
                <w:bCs/>
                <w:sz w:val="20"/>
                <w:szCs w:val="20"/>
              </w:rPr>
              <w:t>L</w:t>
            </w:r>
            <w:r w:rsidR="0074701A">
              <w:rPr>
                <w:rFonts w:ascii="Arial Narrow" w:hAnsi="Arial Narrow" w:cs="Arial"/>
                <w:b/>
                <w:bCs/>
                <w:sz w:val="20"/>
                <w:szCs w:val="20"/>
              </w:rPr>
              <w:t>p.</w:t>
            </w:r>
          </w:p>
        </w:tc>
        <w:tc>
          <w:tcPr>
            <w:tcW w:w="2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2053AA" w:rsidRDefault="0074701A" w:rsidP="00FE3115">
            <w:pPr>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Funkcja pełniona przy realizacji zamówienia</w:t>
            </w:r>
          </w:p>
          <w:p w:rsidR="0074701A" w:rsidRPr="00FE3115" w:rsidRDefault="0074701A" w:rsidP="00184C16">
            <w:pPr>
              <w:jc w:val="center"/>
              <w:rPr>
                <w:rFonts w:ascii="Arial Narrow" w:hAnsi="Arial Narrow" w:cs="Arial"/>
                <w:b/>
                <w:bCs/>
                <w:color w:val="00000A"/>
                <w:sz w:val="16"/>
                <w:szCs w:val="16"/>
                <w:lang w:val="pl-PL"/>
              </w:rPr>
            </w:pPr>
          </w:p>
        </w:tc>
        <w:tc>
          <w:tcPr>
            <w:tcW w:w="3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184C16" w:rsidRDefault="0074701A" w:rsidP="00FE3115">
            <w:pPr>
              <w:suppressAutoHyphens/>
              <w:adjustRightInd w:val="0"/>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Imię i nazwisko</w:t>
            </w:r>
          </w:p>
        </w:tc>
        <w:tc>
          <w:tcPr>
            <w:tcW w:w="5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Default="0074701A" w:rsidP="00FE3115">
            <w:pPr>
              <w:suppressAutoHyphens/>
              <w:adjustRightInd w:val="0"/>
              <w:ind w:right="10"/>
              <w:jc w:val="center"/>
              <w:rPr>
                <w:rFonts w:ascii="Arial Narrow" w:hAnsi="Arial Narrow" w:cs="Arial"/>
                <w:b/>
                <w:bCs/>
                <w:color w:val="00000A"/>
                <w:sz w:val="20"/>
                <w:szCs w:val="20"/>
                <w:lang w:val="pl-PL"/>
              </w:rPr>
            </w:pPr>
            <w:r w:rsidRPr="00184C16">
              <w:rPr>
                <w:rFonts w:ascii="Arial Narrow" w:hAnsi="Arial Narrow" w:cs="Arial"/>
                <w:b/>
                <w:bCs/>
                <w:color w:val="00000A"/>
                <w:sz w:val="20"/>
                <w:szCs w:val="20"/>
                <w:lang w:val="pl-PL"/>
              </w:rPr>
              <w:t xml:space="preserve">Informacja o kwalifikacjach zawodowych </w:t>
            </w:r>
            <w:r>
              <w:rPr>
                <w:rFonts w:ascii="Arial Narrow" w:hAnsi="Arial Narrow" w:cs="Arial"/>
                <w:b/>
                <w:bCs/>
                <w:color w:val="00000A"/>
                <w:sz w:val="20"/>
                <w:szCs w:val="20"/>
                <w:lang w:val="pl-PL"/>
              </w:rPr>
              <w:br/>
            </w:r>
            <w:r w:rsidRPr="00184C16">
              <w:rPr>
                <w:rFonts w:ascii="Arial Narrow" w:hAnsi="Arial Narrow" w:cs="Arial"/>
                <w:b/>
                <w:bCs/>
                <w:color w:val="00000A"/>
                <w:sz w:val="20"/>
                <w:szCs w:val="20"/>
                <w:lang w:val="pl-PL"/>
              </w:rPr>
              <w:t>i doświadczeniu</w:t>
            </w:r>
          </w:p>
          <w:p w:rsidR="0074701A" w:rsidRPr="002053AA" w:rsidRDefault="0074701A" w:rsidP="00FE3115">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16"/>
                <w:szCs w:val="16"/>
                <w:lang w:val="pl-PL"/>
              </w:rPr>
              <w:t>(</w:t>
            </w:r>
            <w:r>
              <w:rPr>
                <w:rFonts w:ascii="Arial Narrow" w:hAnsi="Arial Narrow" w:cs="Arial"/>
                <w:b/>
                <w:bCs/>
                <w:sz w:val="16"/>
                <w:szCs w:val="16"/>
                <w:lang w:val="pl-PL"/>
              </w:rPr>
              <w:t xml:space="preserve">zgodnie z treścią warunku określonego </w:t>
            </w:r>
            <w:r>
              <w:rPr>
                <w:rFonts w:ascii="Arial Narrow" w:hAnsi="Arial Narrow" w:cs="Arial"/>
                <w:b/>
                <w:bCs/>
                <w:sz w:val="16"/>
                <w:szCs w:val="16"/>
                <w:lang w:val="pl-PL"/>
              </w:rPr>
              <w:br/>
              <w:t>w Rozdziale VII ust. 2 lit. B) SIWZ</w:t>
            </w:r>
            <w:r w:rsidRPr="002053AA">
              <w:rPr>
                <w:rFonts w:ascii="Arial Narrow" w:hAnsi="Arial Narrow" w:cs="Arial"/>
                <w:b/>
                <w:bCs/>
                <w:sz w:val="16"/>
                <w:szCs w:val="16"/>
                <w:lang w:val="pl-PL"/>
              </w:rPr>
              <w:t>)</w:t>
            </w:r>
          </w:p>
        </w:tc>
        <w:tc>
          <w:tcPr>
            <w:tcW w:w="2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2053AA" w:rsidRDefault="0074701A" w:rsidP="00647EFD">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Info</w:t>
            </w:r>
            <w:r w:rsidR="00EE7EA7">
              <w:rPr>
                <w:rFonts w:ascii="Arial Narrow" w:hAnsi="Arial Narrow" w:cs="Arial"/>
                <w:b/>
                <w:bCs/>
                <w:sz w:val="20"/>
                <w:szCs w:val="20"/>
                <w:lang w:val="pl-PL"/>
              </w:rPr>
              <w:t>rmacja o podstawie dysponowania osobami</w:t>
            </w:r>
            <w:r w:rsidR="00647EFD">
              <w:rPr>
                <w:rFonts w:ascii="Arial Narrow" w:hAnsi="Arial Narrow" w:cs="Arial"/>
                <w:b/>
                <w:bCs/>
                <w:sz w:val="20"/>
                <w:szCs w:val="20"/>
                <w:lang w:val="pl-PL"/>
              </w:rPr>
              <w:t xml:space="preserve"> *</w:t>
            </w:r>
          </w:p>
        </w:tc>
      </w:tr>
      <w:tr w:rsidR="0074701A" w:rsidRPr="00D0793B" w:rsidTr="00BB6379">
        <w:trPr>
          <w:trHeight w:val="54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1"/>
              <w:jc w:val="center"/>
              <w:rPr>
                <w:rFonts w:ascii="Arial Narrow" w:hAnsi="Arial Narrow" w:cs="Arial"/>
                <w:bCs/>
                <w:color w:val="00000A"/>
                <w:sz w:val="20"/>
                <w:szCs w:val="20"/>
              </w:rPr>
            </w:pPr>
            <w:r>
              <w:rPr>
                <w:rFonts w:ascii="Arial Narrow" w:hAnsi="Arial Narrow" w:cs="Arial"/>
                <w:bCs/>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tcPr>
          <w:p w:rsidR="0074701A" w:rsidRPr="00D9764F" w:rsidRDefault="00146759" w:rsidP="00184C16">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Koordynator projektu</w:t>
            </w:r>
          </w:p>
        </w:tc>
        <w:tc>
          <w:tcPr>
            <w:tcW w:w="3617" w:type="dxa"/>
            <w:tcBorders>
              <w:top w:val="single" w:sz="4" w:space="0" w:color="auto"/>
              <w:left w:val="single" w:sz="4" w:space="0" w:color="auto"/>
              <w:bottom w:val="single" w:sz="4" w:space="0" w:color="auto"/>
              <w:right w:val="single" w:sz="4" w:space="0" w:color="auto"/>
            </w:tcBorders>
            <w:vAlign w:val="center"/>
          </w:tcPr>
          <w:p w:rsidR="0074701A" w:rsidRPr="00946E5E" w:rsidRDefault="002170E1" w:rsidP="00FE3115">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tcPr>
          <w:p w:rsidR="00D9764F" w:rsidRDefault="00146759" w:rsidP="00146759">
            <w:pPr>
              <w:pStyle w:val="Akapitzlist"/>
              <w:numPr>
                <w:ilvl w:val="0"/>
                <w:numId w:val="7"/>
              </w:numPr>
              <w:suppressAutoHyphens/>
              <w:adjustRightInd w:val="0"/>
              <w:spacing w:before="120" w:after="120"/>
              <w:ind w:left="318" w:right="11" w:hanging="284"/>
              <w:rPr>
                <w:rFonts w:ascii="Arial Narrow" w:hAnsi="Arial Narrow" w:cs="Arial"/>
                <w:bCs/>
                <w:color w:val="00000A"/>
                <w:sz w:val="20"/>
                <w:szCs w:val="20"/>
                <w:lang w:val="pl-PL"/>
              </w:rPr>
            </w:pPr>
            <w:r w:rsidRPr="00146759">
              <w:rPr>
                <w:rFonts w:ascii="Arial Narrow" w:hAnsi="Arial Narrow" w:cs="Arial"/>
                <w:bCs/>
                <w:color w:val="00000A"/>
                <w:sz w:val="20"/>
                <w:szCs w:val="20"/>
                <w:lang w:val="pl-PL"/>
              </w:rPr>
              <w:t>Doświadczenie w kierowaniu Zespołem projektowym (jako Koordynator)</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p w:rsidR="00837D28" w:rsidRPr="00146759" w:rsidRDefault="00146759" w:rsidP="00146759">
            <w:pPr>
              <w:pStyle w:val="Akapitzlist"/>
              <w:numPr>
                <w:ilvl w:val="0"/>
                <w:numId w:val="7"/>
              </w:numPr>
              <w:suppressAutoHyphens/>
              <w:adjustRightInd w:val="0"/>
              <w:spacing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Pełnienie funkcji Koordynatora projektu - kierowanie</w:t>
            </w:r>
            <w:r w:rsidRPr="00146759">
              <w:rPr>
                <w:rFonts w:ascii="Arial Narrow" w:hAnsi="Arial Narrow" w:cs="Arial"/>
                <w:bCs/>
                <w:color w:val="00000A"/>
                <w:sz w:val="20"/>
                <w:szCs w:val="20"/>
                <w:lang w:val="pl-PL"/>
              </w:rPr>
              <w:t xml:space="preserve"> zespołem projektowym, który to Zespół w okresie ostatnich siedmiu lat przed upływem terminu składania ofert, wykonał co najmniej dwa opracowania wielobranżowej dokumentacji projektowej – każda obejmująca co najmniej projekt budowlany w zakresie minimum pięciu branż (torowa, drogowa, mostowa, urządzenia srk, sieci trakcyjnej) – dla budowy lub przebudowy zelektryfikowanej linii kolejowej, które obejmowały w swym zakresie łącznie co najmniej jeden szlak i jedną stację kolejową, obejmującą przynajmniej dwa tory główne i trzy </w:t>
            </w:r>
            <w:r w:rsidRPr="00146759">
              <w:rPr>
                <w:rFonts w:ascii="Arial Narrow" w:hAnsi="Arial Narrow" w:cs="Arial"/>
                <w:bCs/>
                <w:color w:val="00000A"/>
                <w:sz w:val="20"/>
                <w:szCs w:val="20"/>
                <w:lang w:val="pl-PL"/>
              </w:rPr>
              <w:lastRenderedPageBreak/>
              <w:t>krawędzie peronowe, w oparciu o które to dokumentacje projektowe uzyskano ostateczne decyzje o pozwoleniu na budowę. Za jedną dokumentację projektową uważa się dokumentację na podstawie której pozyskano co najmniej jedną decyzję o pozwoleniu na budowę</w:t>
            </w:r>
            <w:r w:rsidR="00BB6379">
              <w:rPr>
                <w:rFonts w:ascii="Arial Narrow" w:hAnsi="Arial Narrow" w:cs="Arial"/>
                <w:bCs/>
                <w:color w:val="00000A"/>
                <w:sz w:val="20"/>
                <w:szCs w:val="20"/>
                <w:lang w:val="pl-PL"/>
              </w:rPr>
              <w:t>,</w:t>
            </w:r>
            <w:r w:rsidR="00C5540B">
              <w:rPr>
                <w:rFonts w:ascii="Arial Narrow" w:hAnsi="Arial Narrow" w:cs="Arial"/>
                <w:bCs/>
                <w:color w:val="00000A"/>
                <w:sz w:val="20"/>
                <w:szCs w:val="20"/>
                <w:lang w:val="pl-PL"/>
              </w:rPr>
              <w:t xml:space="preserve"> </w:t>
            </w:r>
            <w:r w:rsidR="00C5540B" w:rsidRPr="00C5540B">
              <w:rPr>
                <w:rFonts w:ascii="Arial Narrow" w:hAnsi="Arial Narrow" w:cs="Arial"/>
                <w:b/>
                <w:bCs/>
                <w:color w:val="00000A"/>
                <w:sz w:val="20"/>
                <w:szCs w:val="20"/>
                <w:lang w:val="pl-PL"/>
              </w:rPr>
              <w:t>zgodnie z SIWZ</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hideMark/>
          </w:tcPr>
          <w:p w:rsidR="0074701A" w:rsidRPr="002053AA" w:rsidRDefault="0074701A" w:rsidP="00EE7EA7">
            <w:pPr>
              <w:suppressAutoHyphens/>
              <w:adjustRightInd w:val="0"/>
              <w:ind w:right="11"/>
              <w:rPr>
                <w:rFonts w:ascii="Arial Narrow" w:hAnsi="Arial Narrow" w:cs="Arial"/>
                <w:bCs/>
                <w:color w:val="00000A"/>
                <w:sz w:val="20"/>
                <w:szCs w:val="20"/>
                <w:lang w:val="pl-PL"/>
              </w:rPr>
            </w:pPr>
          </w:p>
        </w:tc>
      </w:tr>
      <w:tr w:rsidR="0074701A" w:rsidRPr="00D0793B" w:rsidTr="00BB637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0"/>
              <w:jc w:val="center"/>
              <w:rPr>
                <w:rFonts w:ascii="Arial Narrow" w:hAnsi="Arial Narrow" w:cs="Arial"/>
                <w:bCs/>
                <w:color w:val="00000A"/>
                <w:sz w:val="20"/>
                <w:szCs w:val="20"/>
              </w:rPr>
            </w:pPr>
            <w:r>
              <w:rPr>
                <w:rFonts w:ascii="Arial Narrow" w:hAnsi="Arial Narrow" w:cs="Arial"/>
                <w:bCs/>
                <w:sz w:val="20"/>
                <w:szCs w:val="20"/>
              </w:rPr>
              <w:t>2.</w:t>
            </w:r>
          </w:p>
        </w:tc>
        <w:tc>
          <w:tcPr>
            <w:tcW w:w="2813" w:type="dxa"/>
            <w:tcBorders>
              <w:top w:val="single" w:sz="4" w:space="0" w:color="auto"/>
              <w:left w:val="single" w:sz="4" w:space="0" w:color="auto"/>
              <w:bottom w:val="single" w:sz="4" w:space="0" w:color="auto"/>
              <w:right w:val="single" w:sz="4" w:space="0" w:color="auto"/>
            </w:tcBorders>
            <w:vAlign w:val="center"/>
          </w:tcPr>
          <w:p w:rsidR="0074701A" w:rsidRPr="002A7405" w:rsidRDefault="00146759" w:rsidP="002170E1">
            <w:pPr>
              <w:pStyle w:val="Akapitzlist"/>
              <w:suppressAutoHyphens/>
              <w:adjustRightInd w:val="0"/>
              <w:ind w:left="0" w:right="11"/>
              <w:rPr>
                <w:rFonts w:ascii="Arial Narrow" w:hAnsi="Arial Narrow" w:cs="Arial"/>
                <w:bCs/>
                <w:color w:val="00000A"/>
                <w:sz w:val="20"/>
                <w:szCs w:val="20"/>
                <w:lang w:val="pl-PL"/>
              </w:rPr>
            </w:pPr>
            <w:r>
              <w:rPr>
                <w:rFonts w:ascii="Arial Narrow" w:hAnsi="Arial Narrow" w:cs="Arial"/>
                <w:bCs/>
                <w:color w:val="00000A"/>
                <w:sz w:val="20"/>
                <w:szCs w:val="20"/>
                <w:lang w:val="pl-PL"/>
              </w:rPr>
              <w:t>Główny projektant</w:t>
            </w:r>
          </w:p>
        </w:tc>
        <w:tc>
          <w:tcPr>
            <w:tcW w:w="3617" w:type="dxa"/>
            <w:tcBorders>
              <w:top w:val="single" w:sz="4" w:space="0" w:color="auto"/>
              <w:left w:val="single" w:sz="4" w:space="0" w:color="auto"/>
              <w:bottom w:val="single" w:sz="4" w:space="0" w:color="auto"/>
              <w:right w:val="single" w:sz="4" w:space="0" w:color="auto"/>
            </w:tcBorders>
            <w:vAlign w:val="center"/>
          </w:tcPr>
          <w:p w:rsidR="0074701A" w:rsidRPr="002A7405" w:rsidRDefault="0074701A" w:rsidP="00FE3115">
            <w:pPr>
              <w:adjustRightInd w:val="0"/>
              <w:ind w:right="10"/>
              <w:rPr>
                <w:rFonts w:ascii="Arial Narrow" w:hAnsi="Arial Narrow" w:cs="Arial"/>
                <w:bCs/>
                <w:sz w:val="20"/>
                <w:szCs w:val="20"/>
                <w:lang w:val="pl-PL"/>
              </w:rPr>
            </w:pPr>
          </w:p>
          <w:p w:rsidR="0074701A" w:rsidRPr="002A7405" w:rsidRDefault="007103A1" w:rsidP="00FE3115">
            <w:pPr>
              <w:suppressAutoHyphens/>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tcPr>
          <w:p w:rsidR="002170E1" w:rsidRPr="00D9764F" w:rsidRDefault="002170E1" w:rsidP="003B0317">
            <w:pPr>
              <w:pStyle w:val="Akapitzlist"/>
              <w:numPr>
                <w:ilvl w:val="0"/>
                <w:numId w:val="8"/>
              </w:numPr>
              <w:suppressAutoHyphens/>
              <w:adjustRightInd w:val="0"/>
              <w:spacing w:before="120"/>
              <w:ind w:left="318" w:right="11" w:hanging="284"/>
              <w:rPr>
                <w:rFonts w:ascii="Arial Narrow" w:hAnsi="Arial Narrow" w:cs="Arial"/>
                <w:bCs/>
                <w:color w:val="00000A"/>
                <w:sz w:val="20"/>
                <w:szCs w:val="20"/>
                <w:lang w:val="pl-PL"/>
              </w:rPr>
            </w:pPr>
            <w:r w:rsidRPr="00D9764F">
              <w:rPr>
                <w:rFonts w:ascii="Arial Narrow" w:hAnsi="Arial Narrow" w:cs="Arial"/>
                <w:bCs/>
                <w:color w:val="00000A"/>
                <w:sz w:val="20"/>
                <w:szCs w:val="20"/>
                <w:lang w:val="pl-PL"/>
              </w:rPr>
              <w:t xml:space="preserve">posiada uprawnienia do </w:t>
            </w:r>
            <w:r w:rsidR="00146759" w:rsidRPr="00146759">
              <w:rPr>
                <w:rFonts w:ascii="Arial Narrow" w:hAnsi="Arial Narrow" w:cs="Arial"/>
                <w:bCs/>
                <w:color w:val="00000A"/>
                <w:sz w:val="20"/>
                <w:szCs w:val="20"/>
                <w:lang w:val="pl-PL"/>
              </w:rPr>
              <w:t>do projektowania bez ograniczeń w specjalności inżynieryjnej kolejowej w zakresie kolejowych obiektów budowlanych lub do projektowania bez ograniczeń w specjalności inżynieryjnej mostowej lub do projektowania bez ograniczeń w specjalności konstrukcyjno-budowlanej</w:t>
            </w:r>
            <w:r w:rsidR="00146759">
              <w:rPr>
                <w:rFonts w:ascii="Arial Narrow" w:hAnsi="Arial Narrow" w:cs="Arial"/>
                <w:bCs/>
                <w:color w:val="00000A"/>
                <w:sz w:val="20"/>
                <w:szCs w:val="20"/>
                <w:lang w:val="pl-PL"/>
              </w:rPr>
              <w:t>,</w:t>
            </w:r>
            <w:r w:rsidR="00146759" w:rsidRPr="00146759">
              <w:rPr>
                <w:rFonts w:ascii="Arial Narrow" w:hAnsi="Arial Narrow" w:cs="Arial"/>
                <w:bCs/>
                <w:color w:val="00000A"/>
                <w:sz w:val="20"/>
                <w:szCs w:val="20"/>
                <w:lang w:val="pl-PL"/>
              </w:rPr>
              <w:t xml:space="preserve"> </w:t>
            </w:r>
            <w:r w:rsidR="00FC7F20">
              <w:rPr>
                <w:rFonts w:ascii="Arial Narrow" w:hAnsi="Arial Narrow" w:cs="Arial"/>
                <w:b/>
                <w:bCs/>
                <w:color w:val="00000A"/>
                <w:sz w:val="20"/>
                <w:szCs w:val="20"/>
                <w:lang w:val="pl-PL"/>
              </w:rPr>
              <w:t>zgodnie z SIWZ</w:t>
            </w:r>
            <w:r>
              <w:rPr>
                <w:rFonts w:ascii="Arial Narrow" w:hAnsi="Arial Narrow" w:cs="Arial"/>
                <w:b/>
                <w:bCs/>
                <w:color w:val="00000A"/>
                <w:sz w:val="20"/>
                <w:szCs w:val="20"/>
                <w:lang w:val="pl-PL"/>
              </w:rPr>
              <w:t>: TAK/NIE**</w:t>
            </w:r>
          </w:p>
          <w:p w:rsidR="007103A1" w:rsidRDefault="00146759" w:rsidP="00BB6379">
            <w:pPr>
              <w:pStyle w:val="Akapitzlist"/>
              <w:numPr>
                <w:ilvl w:val="0"/>
                <w:numId w:val="8"/>
              </w:numPr>
              <w:suppressAutoHyphens/>
              <w:adjustRightInd w:val="0"/>
              <w:spacing w:before="120" w:after="120"/>
              <w:ind w:left="318" w:right="11" w:hanging="284"/>
              <w:rPr>
                <w:rFonts w:ascii="Arial Narrow" w:hAnsi="Arial Narrow" w:cs="Arial"/>
                <w:bCs/>
                <w:color w:val="00000A"/>
                <w:sz w:val="20"/>
                <w:szCs w:val="20"/>
                <w:lang w:val="pl-PL"/>
              </w:rPr>
            </w:pPr>
            <w:r w:rsidRPr="00146759">
              <w:rPr>
                <w:rFonts w:ascii="Arial Narrow" w:hAnsi="Arial Narrow" w:cs="Arial"/>
                <w:bCs/>
                <w:color w:val="00000A"/>
                <w:sz w:val="20"/>
                <w:szCs w:val="20"/>
                <w:lang w:val="pl-PL"/>
              </w:rPr>
              <w:t>doświadczenie w kierowaniu zespołem projektowym (jako Główny projektant), który to Zespół w okresie ostatnich siedmiu lat przed upływem terminu składania ofert, wykonał co najmniej dwa opracowania wielobranżowej dokumentacji projektowej – każda obejmująca co najmniej projekt budowlany w zakresie minimum pięciu branż (torowa, drogowa, mostowa, urządzenia srk, sieci trakcyjnej) – dla budowy lub przebudowy zelektryfikowanej linii kolejowej, które obejmowały w swym zakresie łącznie co najmniej jeden szlak i jedną stację kolejową, obejmującą przynajmniej dwa tory główne i trzy krawędzie peronowe, w oparciu o które to dokumentacje projektowe uzyskano ostateczne decyzje o pozwoleniu na budowę.</w:t>
            </w:r>
            <w:r w:rsidRPr="00146759">
              <w:rPr>
                <w:rFonts w:ascii="Arial Narrow" w:hAnsi="Arial Narrow" w:cs="Arial"/>
                <w:b/>
                <w:bCs/>
                <w:color w:val="00000A"/>
                <w:sz w:val="20"/>
                <w:szCs w:val="20"/>
                <w:lang w:val="pl-PL"/>
              </w:rPr>
              <w:t xml:space="preserve"> </w:t>
            </w:r>
            <w:r w:rsidRPr="00146759">
              <w:rPr>
                <w:rFonts w:ascii="Arial Narrow" w:hAnsi="Arial Narrow" w:cs="Arial"/>
                <w:bCs/>
                <w:color w:val="00000A"/>
                <w:sz w:val="20"/>
                <w:szCs w:val="20"/>
                <w:lang w:val="pl-PL"/>
              </w:rPr>
              <w:t>Za jedną dokumentację projektową uważa się dokumentację na podstawie której pozyskano co najmniej jedną decyzję o pozwoleniu na budowę</w:t>
            </w:r>
            <w:r>
              <w:rPr>
                <w:rFonts w:ascii="Arial Narrow" w:hAnsi="Arial Narrow" w:cs="Arial"/>
                <w:bCs/>
                <w:color w:val="00000A"/>
                <w:sz w:val="20"/>
                <w:szCs w:val="20"/>
                <w:lang w:val="pl-PL"/>
              </w:rPr>
              <w:t xml:space="preserve">, </w:t>
            </w:r>
            <w:r w:rsidRPr="00146759">
              <w:rPr>
                <w:rFonts w:ascii="Arial Narrow" w:hAnsi="Arial Narrow" w:cs="Arial"/>
                <w:b/>
                <w:bCs/>
                <w:color w:val="00000A"/>
                <w:sz w:val="20"/>
                <w:szCs w:val="20"/>
                <w:lang w:val="pl-PL"/>
              </w:rPr>
              <w:t>zgodnie z SIWZ</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p w:rsidR="0074701A" w:rsidRPr="007103A1" w:rsidRDefault="002170E1" w:rsidP="003B0317">
            <w:pPr>
              <w:pStyle w:val="Akapitzlist"/>
              <w:numPr>
                <w:ilvl w:val="0"/>
                <w:numId w:val="8"/>
              </w:numPr>
              <w:suppressAutoHyphens/>
              <w:adjustRightInd w:val="0"/>
              <w:spacing w:after="120"/>
              <w:ind w:left="318" w:right="11" w:hanging="284"/>
              <w:rPr>
                <w:rFonts w:ascii="Arial Narrow" w:hAnsi="Arial Narrow" w:cs="Arial"/>
                <w:bCs/>
                <w:color w:val="00000A"/>
                <w:sz w:val="20"/>
                <w:szCs w:val="20"/>
                <w:lang w:val="pl-PL"/>
              </w:rPr>
            </w:pPr>
            <w:r w:rsidRPr="007103A1">
              <w:rPr>
                <w:rFonts w:ascii="Arial Narrow" w:hAnsi="Arial Narrow" w:cs="Arial"/>
                <w:bCs/>
                <w:color w:val="00000A"/>
                <w:sz w:val="20"/>
                <w:szCs w:val="20"/>
                <w:lang w:val="pl-PL"/>
              </w:rPr>
              <w:t xml:space="preserve">posiada aktualny zaświadczenie o przynależności do właściwej regionalnej izby samorządu zawodowego: </w:t>
            </w:r>
            <w:r w:rsidRPr="007103A1">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hideMark/>
          </w:tcPr>
          <w:p w:rsidR="0074701A" w:rsidRPr="002A7405" w:rsidRDefault="0074701A" w:rsidP="00EE7EA7">
            <w:pPr>
              <w:rPr>
                <w:rFonts w:ascii="Calibri" w:eastAsia="Calibri" w:hAnsi="Calibri"/>
                <w:sz w:val="20"/>
                <w:szCs w:val="20"/>
                <w:lang w:val="pl-PL" w:eastAsia="pl-PL"/>
              </w:rPr>
            </w:pPr>
          </w:p>
        </w:tc>
      </w:tr>
      <w:tr w:rsidR="0074701A" w:rsidRPr="00D0793B" w:rsidTr="00BB637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0"/>
              <w:jc w:val="center"/>
              <w:rPr>
                <w:rFonts w:ascii="Arial Narrow" w:hAnsi="Arial Narrow" w:cs="Arial"/>
                <w:bCs/>
                <w:sz w:val="20"/>
                <w:szCs w:val="20"/>
                <w:lang w:val="pl-PL"/>
              </w:rPr>
            </w:pPr>
          </w:p>
          <w:p w:rsidR="0074701A" w:rsidRDefault="007103A1" w:rsidP="00FE3115">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 xml:space="preserve">3. </w:t>
            </w:r>
          </w:p>
          <w:p w:rsidR="0074701A" w:rsidRPr="002A7405" w:rsidRDefault="0074701A" w:rsidP="00FE3115">
            <w:pPr>
              <w:suppressAutoHyphens/>
              <w:adjustRightInd w:val="0"/>
              <w:ind w:right="10"/>
              <w:jc w:val="center"/>
              <w:rPr>
                <w:rFonts w:ascii="Arial Narrow" w:hAnsi="Arial Narrow" w:cs="Arial"/>
                <w:bCs/>
                <w:sz w:val="20"/>
                <w:szCs w:val="20"/>
                <w:lang w:val="pl-PL"/>
              </w:rPr>
            </w:pPr>
          </w:p>
        </w:tc>
        <w:tc>
          <w:tcPr>
            <w:tcW w:w="2813" w:type="dxa"/>
            <w:tcBorders>
              <w:top w:val="single" w:sz="4" w:space="0" w:color="auto"/>
              <w:left w:val="single" w:sz="4" w:space="0" w:color="auto"/>
              <w:bottom w:val="single" w:sz="4" w:space="0" w:color="auto"/>
              <w:right w:val="single" w:sz="4" w:space="0" w:color="auto"/>
            </w:tcBorders>
            <w:vAlign w:val="center"/>
          </w:tcPr>
          <w:p w:rsidR="0074701A" w:rsidRPr="002A7405" w:rsidRDefault="00C5540B" w:rsidP="00837D28">
            <w:pPr>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Koordynator w branży kolejowej w zakresie kolejowych obiektów budowlanych</w:t>
            </w:r>
          </w:p>
        </w:tc>
        <w:tc>
          <w:tcPr>
            <w:tcW w:w="3617" w:type="dxa"/>
            <w:tcBorders>
              <w:top w:val="single" w:sz="4" w:space="0" w:color="auto"/>
              <w:left w:val="single" w:sz="4" w:space="0" w:color="auto"/>
              <w:bottom w:val="single" w:sz="4" w:space="0" w:color="auto"/>
              <w:right w:val="single" w:sz="4" w:space="0" w:color="auto"/>
            </w:tcBorders>
            <w:vAlign w:val="center"/>
          </w:tcPr>
          <w:p w:rsidR="0074701A" w:rsidRPr="002A7405" w:rsidRDefault="007103A1" w:rsidP="00FE3115">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vAlign w:val="center"/>
          </w:tcPr>
          <w:p w:rsidR="007103A1" w:rsidRPr="00D9764F" w:rsidRDefault="007103A1" w:rsidP="00BB6379">
            <w:pPr>
              <w:pStyle w:val="Akapitzlist"/>
              <w:numPr>
                <w:ilvl w:val="0"/>
                <w:numId w:val="9"/>
              </w:numPr>
              <w:suppressAutoHyphens/>
              <w:adjustRightInd w:val="0"/>
              <w:spacing w:before="120" w:after="120"/>
              <w:ind w:left="318" w:right="11" w:hanging="284"/>
              <w:rPr>
                <w:rFonts w:ascii="Arial Narrow" w:hAnsi="Arial Narrow" w:cs="Arial"/>
                <w:bCs/>
                <w:color w:val="00000A"/>
                <w:sz w:val="20"/>
                <w:szCs w:val="20"/>
                <w:lang w:val="pl-PL"/>
              </w:rPr>
            </w:pPr>
            <w:r w:rsidRPr="00D9764F">
              <w:rPr>
                <w:rFonts w:ascii="Arial Narrow" w:hAnsi="Arial Narrow" w:cs="Arial"/>
                <w:bCs/>
                <w:color w:val="00000A"/>
                <w:sz w:val="20"/>
                <w:szCs w:val="20"/>
                <w:lang w:val="pl-PL"/>
              </w:rPr>
              <w:t xml:space="preserve">posiada uprawnienia do </w:t>
            </w:r>
            <w:r w:rsidR="00C5540B" w:rsidRPr="00C5540B">
              <w:rPr>
                <w:rFonts w:ascii="Arial Narrow" w:hAnsi="Arial Narrow" w:cs="Arial"/>
                <w:bCs/>
                <w:color w:val="00000A"/>
                <w:sz w:val="20"/>
                <w:szCs w:val="20"/>
                <w:lang w:val="pl-PL"/>
              </w:rPr>
              <w:t>projektowania bez ograniczeń w specjalności inżynieryjnej kolejowej w zakresie kolejowych obiektów budowlanych</w:t>
            </w:r>
            <w:r w:rsidR="00BB6379">
              <w:rPr>
                <w:rFonts w:ascii="Arial Narrow" w:hAnsi="Arial Narrow" w:cs="Arial"/>
                <w:bCs/>
                <w:color w:val="00000A"/>
                <w:sz w:val="20"/>
                <w:szCs w:val="20"/>
                <w:lang w:val="pl-PL"/>
              </w:rPr>
              <w:t>,</w:t>
            </w:r>
            <w:r w:rsidR="00C5540B" w:rsidRPr="00C5540B">
              <w:rPr>
                <w:rFonts w:ascii="Arial Narrow" w:hAnsi="Arial Narrow" w:cs="Arial"/>
                <w:b/>
                <w:bCs/>
                <w:color w:val="00000A"/>
                <w:sz w:val="20"/>
                <w:szCs w:val="20"/>
                <w:lang w:val="pl-PL"/>
              </w:rPr>
              <w:t xml:space="preserve"> </w:t>
            </w:r>
            <w:r w:rsidR="00FC7F20">
              <w:rPr>
                <w:rFonts w:ascii="Arial Narrow" w:hAnsi="Arial Narrow" w:cs="Arial"/>
                <w:b/>
                <w:bCs/>
                <w:color w:val="00000A"/>
                <w:sz w:val="20"/>
                <w:szCs w:val="20"/>
                <w:lang w:val="pl-PL"/>
              </w:rPr>
              <w:t>zgodnie z SIWZ</w:t>
            </w:r>
            <w:r>
              <w:rPr>
                <w:rFonts w:ascii="Arial Narrow" w:hAnsi="Arial Narrow" w:cs="Arial"/>
                <w:b/>
                <w:bCs/>
                <w:color w:val="00000A"/>
                <w:sz w:val="20"/>
                <w:szCs w:val="20"/>
                <w:lang w:val="pl-PL"/>
              </w:rPr>
              <w:t>: TAK/NIE**</w:t>
            </w:r>
          </w:p>
          <w:p w:rsidR="007103A1" w:rsidRPr="007103A1" w:rsidRDefault="007103A1" w:rsidP="00BB6379">
            <w:pPr>
              <w:pStyle w:val="Akapitzlist"/>
              <w:numPr>
                <w:ilvl w:val="0"/>
                <w:numId w:val="9"/>
              </w:numPr>
              <w:suppressAutoHyphens/>
              <w:adjustRightInd w:val="0"/>
              <w:spacing w:before="120"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posiada doświadczenie</w:t>
            </w:r>
            <w:r w:rsidR="00C5540B">
              <w:rPr>
                <w:rFonts w:ascii="Arial Narrow" w:hAnsi="Arial Narrow" w:cs="Arial"/>
                <w:bCs/>
                <w:color w:val="00000A"/>
                <w:sz w:val="20"/>
                <w:szCs w:val="20"/>
                <w:lang w:val="pl-PL"/>
              </w:rPr>
              <w:t xml:space="preserve"> w zakresie projektowania, </w:t>
            </w:r>
            <w:r>
              <w:rPr>
                <w:rFonts w:ascii="Arial Narrow" w:hAnsi="Arial Narrow" w:cs="Arial"/>
                <w:bCs/>
                <w:color w:val="00000A"/>
                <w:sz w:val="20"/>
                <w:szCs w:val="20"/>
                <w:lang w:val="pl-PL"/>
              </w:rPr>
              <w:t xml:space="preserve"> </w:t>
            </w:r>
            <w:r w:rsidR="00C5540B" w:rsidRPr="00C5540B">
              <w:rPr>
                <w:rFonts w:ascii="Arial Narrow" w:hAnsi="Arial Narrow" w:cs="Arial"/>
                <w:bCs/>
                <w:color w:val="00000A"/>
                <w:sz w:val="20"/>
                <w:szCs w:val="20"/>
                <w:lang w:val="pl-PL"/>
              </w:rPr>
              <w:t xml:space="preserve">który w okresie ostatnich siedmiu lat przed upływem terminu do składania ofert, opracował w charakterze projektanta w danej branży co najmniej dwie </w:t>
            </w:r>
            <w:r w:rsidR="00C5540B" w:rsidRPr="00C5540B">
              <w:rPr>
                <w:rFonts w:ascii="Arial Narrow" w:hAnsi="Arial Narrow" w:cs="Arial"/>
                <w:bCs/>
                <w:color w:val="00000A"/>
                <w:sz w:val="20"/>
                <w:szCs w:val="20"/>
                <w:lang w:val="pl-PL"/>
              </w:rPr>
              <w:lastRenderedPageBreak/>
              <w:t>dokumentacje projektowe obejmujące co najmniej projekt budowlany dla budowy lub przebudowy łącznie co najmniej 7 km nawierzchni torowej na dwutorowej lub jednotorowej zelektryfikowanej linii kolejowej, zawierających w swym zakresie co najmniej jeden szlak i jedną stację kolejową, obejmującą przynajmniej dwa tory główne i trzy krawędzie peronowe, w oparciu o które to dokumentacje projektowe uzyskano ostateczne decyzje o pozwoleniu na budowę.</w:t>
            </w:r>
            <w:r w:rsidR="00C5540B" w:rsidRPr="00C5540B">
              <w:rPr>
                <w:rFonts w:ascii="Arial Narrow" w:hAnsi="Arial Narrow" w:cs="Arial"/>
                <w:b/>
                <w:bCs/>
                <w:color w:val="00000A"/>
                <w:sz w:val="20"/>
                <w:szCs w:val="20"/>
                <w:lang w:val="pl-PL"/>
              </w:rPr>
              <w:t xml:space="preserve"> </w:t>
            </w:r>
            <w:r w:rsidR="00C5540B" w:rsidRPr="00C5540B">
              <w:rPr>
                <w:rFonts w:ascii="Arial Narrow" w:hAnsi="Arial Narrow" w:cs="Arial"/>
                <w:bCs/>
                <w:color w:val="00000A"/>
                <w:sz w:val="20"/>
                <w:szCs w:val="20"/>
                <w:lang w:val="pl-PL"/>
              </w:rPr>
              <w:t>Za jedną dokumentację projektową uważa się dokumentację na podstawie której pozyskano co najmniej jedną decyzję o pozwoleniu na budowę</w:t>
            </w:r>
            <w:r w:rsidR="00BB6379">
              <w:rPr>
                <w:rFonts w:ascii="Arial Narrow" w:hAnsi="Arial Narrow" w:cs="Arial"/>
                <w:bCs/>
                <w:color w:val="00000A"/>
                <w:sz w:val="20"/>
                <w:szCs w:val="20"/>
                <w:lang w:val="pl-PL"/>
              </w:rPr>
              <w:t>,</w:t>
            </w:r>
            <w:r w:rsidR="00C5540B">
              <w:rPr>
                <w:rFonts w:ascii="Arial Narrow" w:hAnsi="Arial Narrow" w:cs="Arial"/>
                <w:bCs/>
                <w:color w:val="00000A"/>
                <w:sz w:val="20"/>
                <w:szCs w:val="20"/>
                <w:lang w:val="pl-PL"/>
              </w:rPr>
              <w:t xml:space="preserve"> </w:t>
            </w:r>
            <w:r w:rsidR="00C5540B" w:rsidRPr="00C5540B">
              <w:rPr>
                <w:rFonts w:ascii="Arial Narrow" w:hAnsi="Arial Narrow" w:cs="Arial"/>
                <w:b/>
                <w:bCs/>
                <w:color w:val="00000A"/>
                <w:sz w:val="20"/>
                <w:szCs w:val="20"/>
                <w:lang w:val="pl-PL"/>
              </w:rPr>
              <w:t>zgodnie z SIWZ</w:t>
            </w:r>
            <w:r>
              <w:rPr>
                <w:rFonts w:ascii="Arial Narrow" w:hAnsi="Arial Narrow" w:cs="Arial"/>
                <w:bCs/>
                <w:color w:val="00000A"/>
                <w:sz w:val="20"/>
                <w:szCs w:val="20"/>
                <w:lang w:val="pl-PL"/>
              </w:rPr>
              <w:t xml:space="preserve">: </w:t>
            </w:r>
            <w:r w:rsidRPr="007103A1">
              <w:rPr>
                <w:rFonts w:ascii="Arial Narrow" w:hAnsi="Arial Narrow" w:cs="Arial"/>
                <w:b/>
                <w:bCs/>
                <w:color w:val="00000A"/>
                <w:sz w:val="20"/>
                <w:szCs w:val="20"/>
                <w:lang w:val="pl-PL"/>
              </w:rPr>
              <w:t>TAK/NIE**</w:t>
            </w:r>
          </w:p>
          <w:p w:rsidR="0074701A" w:rsidRPr="007103A1" w:rsidRDefault="007103A1" w:rsidP="003B0317">
            <w:pPr>
              <w:pStyle w:val="Akapitzlist"/>
              <w:numPr>
                <w:ilvl w:val="0"/>
                <w:numId w:val="9"/>
              </w:numPr>
              <w:suppressAutoHyphens/>
              <w:adjustRightInd w:val="0"/>
              <w:spacing w:after="120"/>
              <w:ind w:left="318" w:right="11" w:hanging="284"/>
              <w:rPr>
                <w:rFonts w:ascii="Arial Narrow" w:hAnsi="Arial Narrow" w:cs="Arial"/>
                <w:bCs/>
                <w:color w:val="00000A"/>
                <w:sz w:val="20"/>
                <w:szCs w:val="20"/>
                <w:lang w:val="pl-PL"/>
              </w:rPr>
            </w:pPr>
            <w:r w:rsidRPr="007103A1">
              <w:rPr>
                <w:rFonts w:ascii="Arial Narrow" w:hAnsi="Arial Narrow" w:cs="Arial"/>
                <w:bCs/>
                <w:color w:val="00000A"/>
                <w:sz w:val="20"/>
                <w:szCs w:val="20"/>
                <w:lang w:val="pl-PL"/>
              </w:rPr>
              <w:t xml:space="preserve">posiada aktualny zaświadczenie o przynależności do właściwej regionalnej izby samorządu zawodowego: </w:t>
            </w:r>
            <w:r w:rsidRPr="007103A1">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hideMark/>
          </w:tcPr>
          <w:p w:rsidR="0074701A" w:rsidRPr="00EE7EA7" w:rsidRDefault="0074701A" w:rsidP="00EE7EA7">
            <w:pPr>
              <w:adjustRightInd w:val="0"/>
              <w:ind w:right="11"/>
              <w:rPr>
                <w:rFonts w:ascii="Calibri" w:eastAsia="Calibri" w:hAnsi="Calibri"/>
                <w:sz w:val="20"/>
                <w:szCs w:val="20"/>
                <w:lang w:val="pl-PL" w:eastAsia="pl-PL"/>
              </w:rPr>
            </w:pPr>
          </w:p>
        </w:tc>
      </w:tr>
      <w:tr w:rsidR="00C5540B" w:rsidRPr="00D0793B" w:rsidTr="00BB637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C5540B" w:rsidRDefault="00C5540B" w:rsidP="00EE7EA7">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 xml:space="preserve">4. </w:t>
            </w:r>
          </w:p>
        </w:tc>
        <w:tc>
          <w:tcPr>
            <w:tcW w:w="2813" w:type="dxa"/>
            <w:tcBorders>
              <w:top w:val="single" w:sz="4" w:space="0" w:color="auto"/>
              <w:left w:val="single" w:sz="4" w:space="0" w:color="auto"/>
              <w:bottom w:val="single" w:sz="4" w:space="0" w:color="auto"/>
              <w:right w:val="single" w:sz="4" w:space="0" w:color="auto"/>
            </w:tcBorders>
            <w:vAlign w:val="center"/>
          </w:tcPr>
          <w:p w:rsidR="00C5540B" w:rsidRDefault="00C5540B" w:rsidP="00EE7EA7">
            <w:pPr>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Koordynator w branży mostowej</w:t>
            </w:r>
          </w:p>
        </w:tc>
        <w:tc>
          <w:tcPr>
            <w:tcW w:w="3617" w:type="dxa"/>
            <w:tcBorders>
              <w:top w:val="single" w:sz="4" w:space="0" w:color="auto"/>
              <w:left w:val="single" w:sz="4" w:space="0" w:color="auto"/>
              <w:bottom w:val="single" w:sz="4" w:space="0" w:color="auto"/>
              <w:right w:val="single" w:sz="4" w:space="0" w:color="auto"/>
            </w:tcBorders>
            <w:vAlign w:val="center"/>
          </w:tcPr>
          <w:p w:rsidR="00C5540B" w:rsidRDefault="00C5540B" w:rsidP="00EE7EA7">
            <w:pPr>
              <w:pStyle w:val="Akapitzlist"/>
              <w:adjustRightInd w:val="0"/>
              <w:ind w:left="111" w:right="10"/>
              <w:rPr>
                <w:rFonts w:ascii="Arial Narrow" w:hAnsi="Arial Narrow" w:cs="Arial"/>
                <w:bCs/>
                <w:sz w:val="20"/>
                <w:szCs w:val="20"/>
                <w:lang w:val="pl-PL"/>
              </w:rPr>
            </w:pPr>
            <w:r w:rsidRPr="00C5540B">
              <w:rPr>
                <w:rFonts w:ascii="Arial Narrow" w:hAnsi="Arial Narrow" w:cs="Arial"/>
                <w:bCs/>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vAlign w:val="center"/>
          </w:tcPr>
          <w:p w:rsidR="00C5540B" w:rsidRPr="00D9764F" w:rsidRDefault="00C5540B" w:rsidP="00BB6379">
            <w:pPr>
              <w:pStyle w:val="Akapitzlist"/>
              <w:numPr>
                <w:ilvl w:val="0"/>
                <w:numId w:val="14"/>
              </w:numPr>
              <w:suppressAutoHyphens/>
              <w:adjustRightInd w:val="0"/>
              <w:spacing w:before="120" w:after="120"/>
              <w:ind w:left="295" w:right="11" w:hanging="284"/>
              <w:rPr>
                <w:rFonts w:ascii="Arial Narrow" w:hAnsi="Arial Narrow" w:cs="Arial"/>
                <w:bCs/>
                <w:color w:val="00000A"/>
                <w:sz w:val="20"/>
                <w:szCs w:val="20"/>
                <w:lang w:val="pl-PL"/>
              </w:rPr>
            </w:pPr>
            <w:r w:rsidRPr="00D9764F">
              <w:rPr>
                <w:rFonts w:ascii="Arial Narrow" w:hAnsi="Arial Narrow" w:cs="Arial"/>
                <w:bCs/>
                <w:color w:val="00000A"/>
                <w:sz w:val="20"/>
                <w:szCs w:val="20"/>
                <w:lang w:val="pl-PL"/>
              </w:rPr>
              <w:t>posiada uprawnienia do</w:t>
            </w:r>
            <w:r w:rsidRPr="00C5540B">
              <w:rPr>
                <w:rFonts w:ascii="Arial Narrow" w:hAnsi="Arial Narrow" w:cs="Arial"/>
                <w:bCs/>
                <w:color w:val="00000A"/>
                <w:sz w:val="20"/>
                <w:szCs w:val="20"/>
                <w:lang w:val="pl-PL"/>
              </w:rPr>
              <w:t xml:space="preserve"> projektowania bez ograniczeń w specjalności inżynieryjnej mostowej</w:t>
            </w:r>
            <w:r w:rsidR="00BB6379">
              <w:rPr>
                <w:rFonts w:ascii="Arial Narrow" w:hAnsi="Arial Narrow" w:cs="Arial"/>
                <w:bCs/>
                <w:color w:val="00000A"/>
                <w:sz w:val="20"/>
                <w:szCs w:val="20"/>
                <w:lang w:val="pl-PL"/>
              </w:rPr>
              <w:t>,</w:t>
            </w:r>
            <w:r w:rsidRPr="00C5540B">
              <w:rPr>
                <w:rFonts w:ascii="Arial Narrow" w:hAnsi="Arial Narrow" w:cs="Arial"/>
                <w:b/>
                <w:bCs/>
                <w:color w:val="00000A"/>
                <w:sz w:val="20"/>
                <w:szCs w:val="20"/>
                <w:lang w:val="pl-PL"/>
              </w:rPr>
              <w:t xml:space="preserve"> </w:t>
            </w:r>
            <w:r>
              <w:rPr>
                <w:rFonts w:ascii="Arial Narrow" w:hAnsi="Arial Narrow" w:cs="Arial"/>
                <w:b/>
                <w:bCs/>
                <w:color w:val="00000A"/>
                <w:sz w:val="20"/>
                <w:szCs w:val="20"/>
                <w:lang w:val="pl-PL"/>
              </w:rPr>
              <w:t>zgodnie z SIWZ: TAK/NIE**</w:t>
            </w:r>
          </w:p>
          <w:p w:rsidR="00C5540B" w:rsidRPr="00C5540B" w:rsidRDefault="00C5540B" w:rsidP="00BB6379">
            <w:pPr>
              <w:pStyle w:val="Akapitzlist"/>
              <w:numPr>
                <w:ilvl w:val="0"/>
                <w:numId w:val="14"/>
              </w:numPr>
              <w:suppressAutoHyphens/>
              <w:adjustRightInd w:val="0"/>
              <w:spacing w:before="120"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doświadczenie w zakresie projektowania, </w:t>
            </w:r>
            <w:r w:rsidRPr="00C5540B">
              <w:rPr>
                <w:rFonts w:ascii="Arial Narrow" w:hAnsi="Arial Narrow" w:cs="Arial"/>
                <w:bCs/>
                <w:color w:val="00000A"/>
                <w:sz w:val="20"/>
                <w:szCs w:val="20"/>
                <w:lang w:val="pl-PL"/>
              </w:rPr>
              <w:t>który w okresie ostatnich siedmiu lat przed upływem terminu składania ofert, opracował w charakterze projektanta w danej branży co najmniej dwie dokumentacje projektowe obejmujące co najmniej projekt budowlany dla budowy lub przebudowy obiektów inżynieryjnych takich jak: most, wiadukt, przepust, ściany oporowe, estakady, tunele liniowe, naziemne i podziemne przejścia dla pieszych, w tym opracował jako projektant przynajmniej jeden obiekt typu: most kolejowy o rozpiętości najdłuższego przęsła minimum 20 m, w ramach każdej z opracowanych dokumentacji projektowych</w:t>
            </w:r>
            <w:r w:rsidR="00BB6379">
              <w:rPr>
                <w:rFonts w:ascii="Arial Narrow" w:hAnsi="Arial Narrow" w:cs="Arial"/>
                <w:bCs/>
                <w:color w:val="00000A"/>
                <w:sz w:val="20"/>
                <w:szCs w:val="20"/>
                <w:lang w:val="pl-PL"/>
              </w:rPr>
              <w:t>,</w:t>
            </w:r>
            <w:r>
              <w:rPr>
                <w:rFonts w:ascii="Arial Narrow" w:hAnsi="Arial Narrow" w:cs="Arial"/>
                <w:bCs/>
                <w:color w:val="00000A"/>
                <w:sz w:val="20"/>
                <w:szCs w:val="20"/>
                <w:lang w:val="pl-PL"/>
              </w:rPr>
              <w:t xml:space="preserve"> </w:t>
            </w:r>
            <w:r w:rsidRPr="00C5540B">
              <w:rPr>
                <w:rFonts w:ascii="Arial Narrow" w:hAnsi="Arial Narrow" w:cs="Arial"/>
                <w:b/>
                <w:bCs/>
                <w:color w:val="00000A"/>
                <w:sz w:val="20"/>
                <w:szCs w:val="20"/>
                <w:lang w:val="pl-PL"/>
              </w:rPr>
              <w:t>zgodnie z SIWZ</w:t>
            </w:r>
            <w:r>
              <w:rPr>
                <w:rFonts w:ascii="Arial Narrow" w:hAnsi="Arial Narrow" w:cs="Arial"/>
                <w:bCs/>
                <w:color w:val="00000A"/>
                <w:sz w:val="20"/>
                <w:szCs w:val="20"/>
                <w:lang w:val="pl-PL"/>
              </w:rPr>
              <w:t xml:space="preserve">: </w:t>
            </w:r>
            <w:r w:rsidRPr="007103A1">
              <w:rPr>
                <w:rFonts w:ascii="Arial Narrow" w:hAnsi="Arial Narrow" w:cs="Arial"/>
                <w:b/>
                <w:bCs/>
                <w:color w:val="00000A"/>
                <w:sz w:val="20"/>
                <w:szCs w:val="20"/>
                <w:lang w:val="pl-PL"/>
              </w:rPr>
              <w:t>TAK/NIE**</w:t>
            </w:r>
          </w:p>
          <w:p w:rsidR="00C5540B" w:rsidRPr="00C5540B" w:rsidRDefault="00C5540B" w:rsidP="00C5540B">
            <w:pPr>
              <w:pStyle w:val="Akapitzlist"/>
              <w:numPr>
                <w:ilvl w:val="0"/>
                <w:numId w:val="14"/>
              </w:numPr>
              <w:suppressAutoHyphens/>
              <w:adjustRightInd w:val="0"/>
              <w:spacing w:after="120"/>
              <w:ind w:left="318" w:right="11" w:hanging="284"/>
              <w:rPr>
                <w:rFonts w:ascii="Arial Narrow" w:hAnsi="Arial Narrow" w:cs="Arial"/>
                <w:bCs/>
                <w:color w:val="00000A"/>
                <w:sz w:val="20"/>
                <w:szCs w:val="20"/>
                <w:lang w:val="pl-PL"/>
              </w:rPr>
            </w:pPr>
            <w:r w:rsidRPr="00C5540B">
              <w:rPr>
                <w:rFonts w:ascii="Arial Narrow" w:hAnsi="Arial Narrow" w:cs="Arial"/>
                <w:bCs/>
                <w:color w:val="00000A"/>
                <w:sz w:val="20"/>
                <w:szCs w:val="20"/>
                <w:lang w:val="pl-PL"/>
              </w:rPr>
              <w:t xml:space="preserve">posiada aktualny zaświadczenie o przynależności do właściwej regionalnej izby samorządu zawodowego: </w:t>
            </w:r>
            <w:r w:rsidRPr="00C5540B">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tcPr>
          <w:p w:rsidR="00C5540B" w:rsidRPr="002053AA" w:rsidRDefault="00C5540B" w:rsidP="00C5540B">
            <w:pPr>
              <w:adjustRightInd w:val="0"/>
              <w:ind w:right="11"/>
              <w:rPr>
                <w:rFonts w:ascii="Arial Narrow" w:hAnsi="Arial Narrow" w:cs="Arial"/>
                <w:bCs/>
                <w:sz w:val="20"/>
                <w:szCs w:val="20"/>
                <w:lang w:val="pl-PL"/>
              </w:rPr>
            </w:pPr>
          </w:p>
        </w:tc>
      </w:tr>
      <w:tr w:rsidR="000F2E78" w:rsidRPr="00D0793B" w:rsidTr="00BB637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F2E78" w:rsidRDefault="000F2E78" w:rsidP="00EE7EA7">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5.</w:t>
            </w:r>
          </w:p>
        </w:tc>
        <w:tc>
          <w:tcPr>
            <w:tcW w:w="2813" w:type="dxa"/>
            <w:tcBorders>
              <w:top w:val="single" w:sz="4" w:space="0" w:color="auto"/>
              <w:left w:val="single" w:sz="4" w:space="0" w:color="auto"/>
              <w:bottom w:val="single" w:sz="4" w:space="0" w:color="auto"/>
              <w:right w:val="single" w:sz="4" w:space="0" w:color="auto"/>
            </w:tcBorders>
            <w:vAlign w:val="center"/>
          </w:tcPr>
          <w:p w:rsidR="000F2E78" w:rsidRDefault="000F2E78" w:rsidP="00EE7EA7">
            <w:pPr>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Koordynator w branży zabezpieczenie i sterowanie ruchem kolejowym</w:t>
            </w:r>
          </w:p>
        </w:tc>
        <w:tc>
          <w:tcPr>
            <w:tcW w:w="3617" w:type="dxa"/>
            <w:tcBorders>
              <w:top w:val="single" w:sz="4" w:space="0" w:color="auto"/>
              <w:left w:val="single" w:sz="4" w:space="0" w:color="auto"/>
              <w:bottom w:val="single" w:sz="4" w:space="0" w:color="auto"/>
              <w:right w:val="single" w:sz="4" w:space="0" w:color="auto"/>
            </w:tcBorders>
            <w:vAlign w:val="center"/>
          </w:tcPr>
          <w:p w:rsidR="000F2E78" w:rsidRDefault="000F2E78" w:rsidP="00EE7EA7">
            <w:pPr>
              <w:pStyle w:val="Akapitzlist"/>
              <w:adjustRightInd w:val="0"/>
              <w:ind w:left="0" w:right="10"/>
              <w:rPr>
                <w:rFonts w:ascii="Arial Narrow" w:hAnsi="Arial Narrow" w:cs="Arial"/>
                <w:bCs/>
                <w:sz w:val="20"/>
                <w:szCs w:val="20"/>
                <w:lang w:val="pl-PL"/>
              </w:rPr>
            </w:pPr>
            <w:r w:rsidRPr="000F2E78">
              <w:rPr>
                <w:rFonts w:ascii="Arial Narrow" w:hAnsi="Arial Narrow" w:cs="Arial"/>
                <w:bCs/>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vAlign w:val="center"/>
          </w:tcPr>
          <w:p w:rsidR="000F2E78" w:rsidRPr="00D9764F" w:rsidRDefault="000F2E78" w:rsidP="00BB6379">
            <w:pPr>
              <w:pStyle w:val="Akapitzlist"/>
              <w:numPr>
                <w:ilvl w:val="0"/>
                <w:numId w:val="16"/>
              </w:numPr>
              <w:suppressAutoHyphens/>
              <w:adjustRightInd w:val="0"/>
              <w:spacing w:before="120" w:after="120"/>
              <w:ind w:left="267" w:right="11" w:hanging="284"/>
              <w:rPr>
                <w:rFonts w:ascii="Arial Narrow" w:hAnsi="Arial Narrow" w:cs="Arial"/>
                <w:bCs/>
                <w:color w:val="00000A"/>
                <w:sz w:val="20"/>
                <w:szCs w:val="20"/>
                <w:lang w:val="pl-PL"/>
              </w:rPr>
            </w:pPr>
            <w:r w:rsidRPr="00D9764F">
              <w:rPr>
                <w:rFonts w:ascii="Arial Narrow" w:hAnsi="Arial Narrow" w:cs="Arial"/>
                <w:bCs/>
                <w:color w:val="00000A"/>
                <w:sz w:val="20"/>
                <w:szCs w:val="20"/>
                <w:lang w:val="pl-PL"/>
              </w:rPr>
              <w:t>posiada uprawnienia do</w:t>
            </w:r>
            <w:r w:rsidRPr="00C5540B">
              <w:rPr>
                <w:rFonts w:ascii="Arial Narrow" w:hAnsi="Arial Narrow" w:cs="Arial"/>
                <w:bCs/>
                <w:color w:val="00000A"/>
                <w:sz w:val="20"/>
                <w:szCs w:val="20"/>
                <w:lang w:val="pl-PL"/>
              </w:rPr>
              <w:t xml:space="preserve"> </w:t>
            </w:r>
            <w:r w:rsidR="00BB6379" w:rsidRPr="00BB6379">
              <w:rPr>
                <w:rFonts w:ascii="Arial Narrow" w:hAnsi="Arial Narrow" w:cs="Arial"/>
                <w:bCs/>
                <w:color w:val="00000A"/>
                <w:sz w:val="20"/>
                <w:szCs w:val="20"/>
                <w:lang w:val="pl-PL"/>
              </w:rPr>
              <w:t>projektowania bez ograniczeń w specjalności inżynieryjnej kolejowej w zakresie sterowania ruchem kolejowym</w:t>
            </w:r>
            <w:r w:rsidR="00BB6379">
              <w:rPr>
                <w:rFonts w:ascii="Arial Narrow" w:hAnsi="Arial Narrow" w:cs="Arial"/>
                <w:bCs/>
                <w:color w:val="00000A"/>
                <w:sz w:val="20"/>
                <w:szCs w:val="20"/>
                <w:lang w:val="pl-PL"/>
              </w:rPr>
              <w:t>,</w:t>
            </w:r>
            <w:r w:rsidRPr="00C5540B">
              <w:rPr>
                <w:rFonts w:ascii="Arial Narrow" w:hAnsi="Arial Narrow" w:cs="Arial"/>
                <w:b/>
                <w:bCs/>
                <w:color w:val="00000A"/>
                <w:sz w:val="20"/>
                <w:szCs w:val="20"/>
                <w:lang w:val="pl-PL"/>
              </w:rPr>
              <w:t xml:space="preserve"> </w:t>
            </w:r>
            <w:r>
              <w:rPr>
                <w:rFonts w:ascii="Arial Narrow" w:hAnsi="Arial Narrow" w:cs="Arial"/>
                <w:b/>
                <w:bCs/>
                <w:color w:val="00000A"/>
                <w:sz w:val="20"/>
                <w:szCs w:val="20"/>
                <w:lang w:val="pl-PL"/>
              </w:rPr>
              <w:t>zgodnie z SIWZ: TAK/NIE**</w:t>
            </w:r>
          </w:p>
          <w:p w:rsidR="00BB6379" w:rsidRPr="00BB6379" w:rsidRDefault="000F2E78" w:rsidP="00BB6379">
            <w:pPr>
              <w:pStyle w:val="Akapitzlist"/>
              <w:numPr>
                <w:ilvl w:val="0"/>
                <w:numId w:val="16"/>
              </w:numPr>
              <w:suppressAutoHyphens/>
              <w:adjustRightInd w:val="0"/>
              <w:spacing w:before="120" w:after="120"/>
              <w:ind w:left="267"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doświadczenie w zakresie projektowania, </w:t>
            </w:r>
            <w:r w:rsidR="00BB6379" w:rsidRPr="00BB6379">
              <w:rPr>
                <w:rFonts w:ascii="Arial Narrow" w:hAnsi="Arial Narrow" w:cs="Arial"/>
                <w:bCs/>
                <w:color w:val="00000A"/>
                <w:sz w:val="20"/>
                <w:szCs w:val="20"/>
                <w:lang w:val="pl-PL"/>
              </w:rPr>
              <w:t xml:space="preserve">który w okresie ostatnich siedmiu lat przed upływem terminu składania ofert, </w:t>
            </w:r>
            <w:r w:rsidR="00BB6379" w:rsidRPr="00BB6379">
              <w:rPr>
                <w:rFonts w:ascii="Arial Narrow" w:hAnsi="Arial Narrow" w:cs="Arial"/>
                <w:bCs/>
                <w:color w:val="00000A"/>
                <w:sz w:val="20"/>
                <w:szCs w:val="20"/>
                <w:lang w:val="pl-PL"/>
              </w:rPr>
              <w:lastRenderedPageBreak/>
              <w:t>opracował w charakterze projektanta w danej branży co najmniej dwie dokumentacje projektowe obejmujące co najmniej projekt budowlany dla budowy lub przebudowy zelektryfikowanych linii kolejowych zawierających w swym zakresie łącznie co najmniej jeden szlak z samoczynną blokadą liniową, jedną stację kolejową, obejmującą przynajmniej dwa tory główne i trzy krawędzie peronowe, wyposażoną w komputerowe systemy urządzeń stacyjn</w:t>
            </w:r>
            <w:r w:rsidR="00BB6379">
              <w:rPr>
                <w:rFonts w:ascii="Arial Narrow" w:hAnsi="Arial Narrow" w:cs="Arial"/>
                <w:bCs/>
                <w:color w:val="00000A"/>
                <w:sz w:val="20"/>
                <w:szCs w:val="20"/>
                <w:lang w:val="pl-PL"/>
              </w:rPr>
              <w:t>ych sterowania ruchem kolejowym,</w:t>
            </w:r>
            <w:r>
              <w:rPr>
                <w:rFonts w:ascii="Arial Narrow" w:hAnsi="Arial Narrow" w:cs="Arial"/>
                <w:bCs/>
                <w:color w:val="00000A"/>
                <w:sz w:val="20"/>
                <w:szCs w:val="20"/>
                <w:lang w:val="pl-PL"/>
              </w:rPr>
              <w:t xml:space="preserve"> </w:t>
            </w:r>
            <w:r w:rsidRPr="00C5540B">
              <w:rPr>
                <w:rFonts w:ascii="Arial Narrow" w:hAnsi="Arial Narrow" w:cs="Arial"/>
                <w:b/>
                <w:bCs/>
                <w:color w:val="00000A"/>
                <w:sz w:val="20"/>
                <w:szCs w:val="20"/>
                <w:lang w:val="pl-PL"/>
              </w:rPr>
              <w:t>zgodnie z SIWZ</w:t>
            </w:r>
            <w:r>
              <w:rPr>
                <w:rFonts w:ascii="Arial Narrow" w:hAnsi="Arial Narrow" w:cs="Arial"/>
                <w:bCs/>
                <w:color w:val="00000A"/>
                <w:sz w:val="20"/>
                <w:szCs w:val="20"/>
                <w:lang w:val="pl-PL"/>
              </w:rPr>
              <w:t xml:space="preserve">: </w:t>
            </w:r>
            <w:r w:rsidR="00BB6379">
              <w:rPr>
                <w:rFonts w:ascii="Arial Narrow" w:hAnsi="Arial Narrow" w:cs="Arial"/>
                <w:b/>
                <w:bCs/>
                <w:color w:val="00000A"/>
                <w:sz w:val="20"/>
                <w:szCs w:val="20"/>
                <w:lang w:val="pl-PL"/>
              </w:rPr>
              <w:t>TAK/NIE**</w:t>
            </w:r>
          </w:p>
          <w:p w:rsidR="000F2E78" w:rsidRPr="00BB6379" w:rsidRDefault="000F2E78" w:rsidP="00BB6379">
            <w:pPr>
              <w:pStyle w:val="Akapitzlist"/>
              <w:numPr>
                <w:ilvl w:val="0"/>
                <w:numId w:val="16"/>
              </w:numPr>
              <w:suppressAutoHyphens/>
              <w:adjustRightInd w:val="0"/>
              <w:spacing w:after="120"/>
              <w:ind w:left="268" w:right="11" w:hanging="284"/>
              <w:rPr>
                <w:rFonts w:ascii="Arial Narrow" w:hAnsi="Arial Narrow" w:cs="Arial"/>
                <w:bCs/>
                <w:color w:val="00000A"/>
                <w:sz w:val="20"/>
                <w:szCs w:val="20"/>
                <w:lang w:val="pl-PL"/>
              </w:rPr>
            </w:pPr>
            <w:r w:rsidRPr="00BB6379">
              <w:rPr>
                <w:rFonts w:ascii="Arial Narrow" w:hAnsi="Arial Narrow" w:cs="Arial"/>
                <w:bCs/>
                <w:color w:val="00000A"/>
                <w:sz w:val="20"/>
                <w:szCs w:val="20"/>
                <w:lang w:val="pl-PL"/>
              </w:rPr>
              <w:t xml:space="preserve">posiada aktualny zaświadczenie o przynależności do właściwej regionalnej izby samorządu zawodowego: </w:t>
            </w:r>
            <w:r w:rsidRPr="00BB6379">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tcPr>
          <w:p w:rsidR="000F2E78" w:rsidRPr="002053AA" w:rsidRDefault="000F2E78" w:rsidP="000F2E78">
            <w:pPr>
              <w:adjustRightInd w:val="0"/>
              <w:ind w:right="11"/>
              <w:rPr>
                <w:rFonts w:ascii="Arial Narrow" w:hAnsi="Arial Narrow" w:cs="Arial"/>
                <w:bCs/>
                <w:sz w:val="20"/>
                <w:szCs w:val="20"/>
                <w:lang w:val="pl-PL"/>
              </w:rPr>
            </w:pPr>
            <w:bookmarkStart w:id="0" w:name="_GoBack"/>
            <w:bookmarkEnd w:id="0"/>
          </w:p>
        </w:tc>
      </w:tr>
    </w:tbl>
    <w:p w:rsidR="002053AA" w:rsidRDefault="002053AA" w:rsidP="002053AA">
      <w:pPr>
        <w:pStyle w:val="Tekstprzypisudolnego"/>
        <w:ind w:right="10"/>
        <w:jc w:val="both"/>
        <w:rPr>
          <w:rFonts w:ascii="Arial Narrow" w:hAnsi="Arial Narrow" w:cs="Arial"/>
          <w:b/>
          <w:lang w:eastAsia="en-US"/>
        </w:rPr>
      </w:pPr>
    </w:p>
    <w:p w:rsidR="00A60410" w:rsidRPr="00A60410" w:rsidRDefault="00A60410" w:rsidP="00A60410">
      <w:pPr>
        <w:pStyle w:val="Tekstprzypisudolnego"/>
        <w:ind w:right="10"/>
        <w:jc w:val="both"/>
        <w:rPr>
          <w:rFonts w:ascii="Arial Narrow" w:hAnsi="Arial Narrow" w:cs="Arial"/>
          <w:b/>
          <w:u w:val="single"/>
          <w:lang w:eastAsia="en-US"/>
        </w:rPr>
      </w:pPr>
      <w:r w:rsidRPr="00A60410">
        <w:rPr>
          <w:rFonts w:ascii="Arial Narrow" w:hAnsi="Arial Narrow" w:cs="Arial"/>
          <w:b/>
          <w:u w:val="single"/>
          <w:lang w:eastAsia="en-US"/>
        </w:rPr>
        <w:t>UWAGA:</w:t>
      </w:r>
    </w:p>
    <w:p w:rsidR="00A60410" w:rsidRPr="00161071" w:rsidRDefault="00A60410" w:rsidP="003B0317">
      <w:pPr>
        <w:pStyle w:val="Tekstprzypisudolnego"/>
        <w:numPr>
          <w:ilvl w:val="0"/>
          <w:numId w:val="10"/>
        </w:numPr>
        <w:ind w:left="284" w:right="10" w:hanging="284"/>
        <w:jc w:val="both"/>
        <w:rPr>
          <w:rFonts w:ascii="Arial Narrow" w:hAnsi="Arial Narrow" w:cs="Arial"/>
          <w:b/>
          <w:color w:val="000000"/>
        </w:rPr>
      </w:pPr>
      <w:r>
        <w:rPr>
          <w:rFonts w:ascii="Arial Narrow" w:hAnsi="Arial Narrow" w:cs="Arial"/>
          <w:color w:val="000000"/>
        </w:rPr>
        <w:t xml:space="preserve">Wykonawca </w:t>
      </w:r>
      <w:r w:rsidRPr="00477722">
        <w:rPr>
          <w:rFonts w:ascii="Arial Narrow" w:hAnsi="Arial Narrow" w:cs="Arial"/>
          <w:color w:val="000000"/>
          <w:u w:val="single"/>
        </w:rPr>
        <w:t>nie jest zobowiązany</w:t>
      </w:r>
      <w:r>
        <w:rPr>
          <w:rFonts w:ascii="Arial Narrow" w:hAnsi="Arial Narrow" w:cs="Arial"/>
          <w:color w:val="000000"/>
        </w:rPr>
        <w:t xml:space="preserve"> dołączania do oferty dokumentów potwierdzających posiadane kwalifikacje i doświadczenie zawodowe, składa jedynie niniejsze oświadczenie.</w:t>
      </w:r>
    </w:p>
    <w:p w:rsidR="00A60410" w:rsidRPr="00B8718B" w:rsidRDefault="00A60410" w:rsidP="003B0317">
      <w:pPr>
        <w:pStyle w:val="Tekstprzypisudolnego"/>
        <w:numPr>
          <w:ilvl w:val="0"/>
          <w:numId w:val="10"/>
        </w:numPr>
        <w:ind w:left="284" w:right="10" w:hanging="284"/>
        <w:jc w:val="both"/>
        <w:rPr>
          <w:rFonts w:ascii="Arial Narrow" w:hAnsi="Arial Narrow" w:cs="Arial"/>
          <w:b/>
          <w:color w:val="000000"/>
          <w:u w:val="single"/>
        </w:rPr>
      </w:pPr>
      <w:r>
        <w:rPr>
          <w:rFonts w:ascii="Arial Narrow" w:hAnsi="Arial Narrow" w:cs="Arial"/>
          <w:lang w:eastAsia="en-US"/>
        </w:rPr>
        <w:t xml:space="preserve">Uprawnienia budowlane wskazane w </w:t>
      </w:r>
      <w:r w:rsidR="00BB6379">
        <w:rPr>
          <w:rFonts w:ascii="Arial Narrow" w:hAnsi="Arial Narrow" w:cs="Arial"/>
          <w:lang w:eastAsia="en-US"/>
        </w:rPr>
        <w:t>pkt. 2</w:t>
      </w:r>
      <w:r w:rsidR="00477722">
        <w:rPr>
          <w:rFonts w:ascii="Arial Narrow" w:hAnsi="Arial Narrow" w:cs="Arial"/>
          <w:lang w:eastAsia="en-US"/>
        </w:rPr>
        <w:t>-</w:t>
      </w:r>
      <w:r w:rsidR="00BB6379">
        <w:rPr>
          <w:rFonts w:ascii="Arial Narrow" w:hAnsi="Arial Narrow" w:cs="Arial"/>
          <w:lang w:eastAsia="en-US"/>
        </w:rPr>
        <w:t>5</w:t>
      </w:r>
      <w:r w:rsidR="00477722">
        <w:rPr>
          <w:rFonts w:ascii="Arial Narrow" w:hAnsi="Arial Narrow" w:cs="Arial"/>
          <w:lang w:eastAsia="en-US"/>
        </w:rPr>
        <w:t xml:space="preserve"> </w:t>
      </w:r>
      <w:r>
        <w:rPr>
          <w:rFonts w:ascii="Arial Narrow" w:hAnsi="Arial Narrow" w:cs="Arial"/>
          <w:lang w:eastAsia="en-US"/>
        </w:rPr>
        <w:t>tabeli winny być zgodne z ustawą z dnia 7 lipca 1994 r. Prawo budowlane (tekst jednolity Dz. U. z 201</w:t>
      </w:r>
      <w:r w:rsidR="00687ED1">
        <w:rPr>
          <w:rFonts w:ascii="Arial Narrow" w:hAnsi="Arial Narrow" w:cs="Arial"/>
          <w:lang w:eastAsia="en-US"/>
        </w:rPr>
        <w:t>8</w:t>
      </w:r>
      <w:r>
        <w:rPr>
          <w:rFonts w:ascii="Arial Narrow" w:hAnsi="Arial Narrow" w:cs="Arial"/>
          <w:lang w:eastAsia="en-US"/>
        </w:rPr>
        <w:t xml:space="preserve"> r. poz. </w:t>
      </w:r>
      <w:r w:rsidR="00687ED1">
        <w:rPr>
          <w:rFonts w:ascii="Arial Narrow" w:hAnsi="Arial Narrow" w:cs="Arial"/>
          <w:lang w:eastAsia="en-US"/>
        </w:rPr>
        <w:t>1202</w:t>
      </w:r>
      <w:r w:rsidR="00477722">
        <w:rPr>
          <w:rFonts w:ascii="Arial Narrow" w:hAnsi="Arial Narrow" w:cs="Arial"/>
          <w:lang w:eastAsia="en-US"/>
        </w:rPr>
        <w:t xml:space="preserve"> z późn.zm.</w:t>
      </w:r>
      <w:r>
        <w:rPr>
          <w:rFonts w:ascii="Arial Narrow" w:hAnsi="Arial Narrow" w:cs="Arial"/>
          <w:lang w:eastAsia="en-US"/>
        </w:rPr>
        <w:t xml:space="preserve">) i wydanymi na jej podstawie aktami wykonawczymi, a w przypadku osób, które posiadają uprawnienia uzyskane przed dniem wejścia w życie </w:t>
      </w:r>
      <w:r w:rsidR="00687ED1">
        <w:rPr>
          <w:rFonts w:ascii="Arial Narrow" w:hAnsi="Arial Narrow" w:cs="Arial"/>
          <w:lang w:eastAsia="en-US"/>
        </w:rPr>
        <w:t xml:space="preserve">wspomnianej </w:t>
      </w:r>
      <w:r>
        <w:rPr>
          <w:rFonts w:ascii="Arial Narrow" w:hAnsi="Arial Narrow" w:cs="Arial"/>
          <w:lang w:eastAsia="en-US"/>
        </w:rPr>
        <w:t>ustawy, winny być to uprawnienia równoważne do powyższych, a wydane na podstawie uprzednio obowiązujących przepisów prawa lub odpowiednich przepisów obowiązujących na terenie kraju, w którym Wykonawca ma siedzibę lub miejsce zamieszkania, uznanych przez właściwy organ zgodnie z ustawą o zasadach uznawania kwalifikacji zawodowych.</w:t>
      </w:r>
    </w:p>
    <w:p w:rsidR="00A60410" w:rsidRPr="00E7594D" w:rsidRDefault="00A60410" w:rsidP="003B0317">
      <w:pPr>
        <w:pStyle w:val="Tekstprzypisudolnego"/>
        <w:numPr>
          <w:ilvl w:val="0"/>
          <w:numId w:val="10"/>
        </w:numPr>
        <w:tabs>
          <w:tab w:val="left" w:pos="284"/>
        </w:tabs>
        <w:ind w:left="426" w:right="10" w:hanging="426"/>
        <w:jc w:val="both"/>
        <w:rPr>
          <w:rFonts w:ascii="Arial Narrow" w:hAnsi="Arial Narrow" w:cs="Arial"/>
          <w:b/>
          <w:color w:val="000000"/>
        </w:rPr>
      </w:pPr>
      <w:r>
        <w:rPr>
          <w:rFonts w:ascii="Arial Narrow" w:hAnsi="Arial Narrow" w:cs="Arial"/>
          <w:b/>
          <w:lang w:eastAsia="en-US"/>
        </w:rPr>
        <w:t xml:space="preserve">* </w:t>
      </w:r>
      <w:r>
        <w:rPr>
          <w:rFonts w:ascii="Arial Narrow" w:hAnsi="Arial Narrow" w:cs="Arial"/>
          <w:lang w:eastAsia="en-US"/>
        </w:rPr>
        <w:t xml:space="preserve">W przypadku, gdy osoby wskazane przez Wykonawcę powyżej są oddane do dyspozycji Wykonawcy przez inny podmiot, to Wykonawca zobowiązany jest do niniejszego wykazu dołączyć pisemne zobowiązanie tych podmiotów do oddania mu do dyspozycji niezbędnych zasobów na okres korzystania z niego przy wykonywaniu zamówienia, o którym mowa w Rozdziale VII ust. </w:t>
      </w:r>
      <w:r w:rsidR="00BB6379">
        <w:rPr>
          <w:rFonts w:ascii="Arial Narrow" w:hAnsi="Arial Narrow" w:cs="Arial"/>
          <w:lang w:eastAsia="en-US"/>
        </w:rPr>
        <w:t>3</w:t>
      </w:r>
      <w:r>
        <w:rPr>
          <w:rFonts w:ascii="Arial Narrow" w:hAnsi="Arial Narrow" w:cs="Arial"/>
          <w:lang w:eastAsia="en-US"/>
        </w:rPr>
        <w:t xml:space="preserve"> SIWZ. </w:t>
      </w:r>
    </w:p>
    <w:p w:rsidR="00A60410" w:rsidRDefault="00A60410" w:rsidP="00A60410">
      <w:pPr>
        <w:pStyle w:val="Tekstprzypisudolnego"/>
        <w:tabs>
          <w:tab w:val="left" w:pos="284"/>
        </w:tabs>
        <w:ind w:left="426" w:right="10"/>
        <w:jc w:val="both"/>
        <w:rPr>
          <w:rFonts w:ascii="Arial Narrow" w:hAnsi="Arial Narrow" w:cs="Arial"/>
          <w:b/>
          <w:color w:val="000000"/>
        </w:rPr>
      </w:pPr>
      <w:r>
        <w:rPr>
          <w:rFonts w:ascii="Arial Narrow" w:hAnsi="Arial Narrow" w:cs="Arial"/>
          <w:lang w:eastAsia="en-US"/>
        </w:rPr>
        <w:t>Wzór zob</w:t>
      </w:r>
      <w:r w:rsidR="00477722">
        <w:rPr>
          <w:rFonts w:ascii="Arial Narrow" w:hAnsi="Arial Narrow" w:cs="Arial"/>
          <w:lang w:eastAsia="en-US"/>
        </w:rPr>
        <w:t>owiązania stanowi Załącznik nr 9</w:t>
      </w:r>
      <w:r>
        <w:rPr>
          <w:rFonts w:ascii="Arial Narrow" w:hAnsi="Arial Narrow" w:cs="Arial"/>
          <w:lang w:eastAsia="en-US"/>
        </w:rPr>
        <w:t xml:space="preserve"> do SIWZ.</w:t>
      </w:r>
    </w:p>
    <w:p w:rsidR="00A60410" w:rsidRPr="007E0024" w:rsidRDefault="00A60410" w:rsidP="003B0317">
      <w:pPr>
        <w:pStyle w:val="Tekstprzypisudolnego"/>
        <w:numPr>
          <w:ilvl w:val="0"/>
          <w:numId w:val="10"/>
        </w:numPr>
        <w:ind w:left="284" w:right="10" w:hanging="284"/>
        <w:jc w:val="both"/>
        <w:rPr>
          <w:rFonts w:ascii="Arial Narrow" w:hAnsi="Arial Narrow" w:cs="Arial"/>
          <w:b/>
          <w:color w:val="000000"/>
        </w:rPr>
      </w:pPr>
      <w:r w:rsidRPr="007E0024">
        <w:rPr>
          <w:rFonts w:ascii="Arial Narrow" w:hAnsi="Arial Narrow" w:cs="Arial"/>
          <w:b/>
          <w:lang w:eastAsia="en-US"/>
        </w:rPr>
        <w:t>** niewłaściwe skreślić.</w:t>
      </w:r>
    </w:p>
    <w:p w:rsidR="00A60410" w:rsidRDefault="00A60410" w:rsidP="002053AA">
      <w:pPr>
        <w:pStyle w:val="Tekstprzypisudolnego"/>
        <w:ind w:right="10"/>
        <w:jc w:val="both"/>
        <w:rPr>
          <w:rFonts w:ascii="Arial Narrow" w:hAnsi="Arial Narrow" w:cs="Arial"/>
          <w:b/>
          <w:color w:val="000000"/>
        </w:rPr>
      </w:pPr>
    </w:p>
    <w:p w:rsidR="002053AA" w:rsidRDefault="00E7594D" w:rsidP="002053AA">
      <w:pPr>
        <w:pStyle w:val="Tekstprzypisudolnego"/>
        <w:ind w:right="10"/>
        <w:jc w:val="both"/>
        <w:rPr>
          <w:rFonts w:ascii="Arial Narrow" w:hAnsi="Arial Narrow" w:cs="Arial"/>
          <w:b/>
          <w:color w:val="000000"/>
        </w:rPr>
      </w:pPr>
      <w:r>
        <w:rPr>
          <w:rFonts w:ascii="Arial Narrow" w:hAnsi="Arial Narrow" w:cs="Arial"/>
          <w:b/>
          <w:color w:val="000000"/>
        </w:rPr>
        <w:t>Oświadczam(y), że:</w:t>
      </w:r>
    </w:p>
    <w:p w:rsidR="00E7594D" w:rsidRPr="00A60410" w:rsidRDefault="00E7594D" w:rsidP="003B0317">
      <w:pPr>
        <w:pStyle w:val="Tekstprzypisudolnego"/>
        <w:numPr>
          <w:ilvl w:val="1"/>
          <w:numId w:val="6"/>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color w:val="000000"/>
        </w:rPr>
        <w:t xml:space="preserve">Osoby, które będą uczestniczyć w wykonywaniu zamówienia, w </w:t>
      </w:r>
      <w:r w:rsidR="006F3A15" w:rsidRPr="00A60410">
        <w:rPr>
          <w:rFonts w:ascii="Arial Narrow" w:hAnsi="Arial Narrow" w:cs="Arial"/>
          <w:color w:val="000000"/>
        </w:rPr>
        <w:t xml:space="preserve">szczególności osoby wskazane w tabeli powyżej, posiadają wymagane uprawnienia niezbędne do realizacji niniejszego zamówienia, zgodnie z warunkami określonymi w ogłoszeniu o zamówieniu i Specyfikacji Istotnych Warunków Zamówienia, a zakres uprawnień pozwala na </w:t>
      </w:r>
      <w:r w:rsidR="00BB6379">
        <w:rPr>
          <w:rFonts w:ascii="Arial Narrow" w:hAnsi="Arial Narrow" w:cs="Arial"/>
          <w:color w:val="000000"/>
        </w:rPr>
        <w:t>realizację niniejszego zamówienia publicznego</w:t>
      </w:r>
      <w:r w:rsidR="006F3A15" w:rsidRPr="00A60410">
        <w:rPr>
          <w:rFonts w:ascii="Arial Narrow" w:hAnsi="Arial Narrow" w:cs="Arial"/>
          <w:color w:val="000000"/>
        </w:rPr>
        <w:t>.</w:t>
      </w:r>
    </w:p>
    <w:p w:rsidR="00A60410" w:rsidRPr="00A60410" w:rsidRDefault="00606D9D" w:rsidP="003B0317">
      <w:pPr>
        <w:pStyle w:val="Tekstprzypisudolnego"/>
        <w:numPr>
          <w:ilvl w:val="1"/>
          <w:numId w:val="6"/>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color w:val="000000"/>
        </w:rPr>
        <w:t>Oświadczam, że wszystkie informacje podane w powyższej tabeli są aktualne i zgodne z prawdą oraz zostały przedstawione z pełną świadomością konsekwencji wprowadzenia Zamawiającego w błąd przy przedstawianiu informacji.</w:t>
      </w:r>
    </w:p>
    <w:p w:rsidR="00606D9D" w:rsidRDefault="00606D9D"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2053AA" w:rsidRPr="00354064" w:rsidRDefault="002053AA" w:rsidP="002053AA">
      <w:pPr>
        <w:ind w:right="10" w:firstLine="708"/>
        <w:rPr>
          <w:rFonts w:ascii="Arial Narrow" w:hAnsi="Arial Narrow" w:cs="Arial"/>
          <w:color w:val="00000A"/>
          <w:sz w:val="18"/>
          <w:szCs w:val="18"/>
          <w:lang w:val="pl-PL"/>
        </w:rPr>
      </w:pPr>
      <w:r w:rsidRPr="00354064">
        <w:rPr>
          <w:rFonts w:ascii="Arial Narrow" w:hAnsi="Arial Narrow" w:cs="Arial"/>
          <w:sz w:val="18"/>
          <w:szCs w:val="18"/>
          <w:lang w:val="pl-PL"/>
        </w:rPr>
        <w:t>_______________________________</w:t>
      </w:r>
      <w:r w:rsidRPr="00354064">
        <w:rPr>
          <w:rFonts w:ascii="Arial Narrow" w:hAnsi="Arial Narrow" w:cs="Arial"/>
          <w:sz w:val="18"/>
          <w:szCs w:val="18"/>
          <w:lang w:val="pl-PL"/>
        </w:rPr>
        <w:tab/>
      </w:r>
      <w:r w:rsidRPr="00354064">
        <w:rPr>
          <w:rFonts w:ascii="Arial Narrow" w:hAnsi="Arial Narrow" w:cs="Arial"/>
          <w:sz w:val="18"/>
          <w:szCs w:val="18"/>
          <w:lang w:val="pl-PL"/>
        </w:rPr>
        <w:tab/>
      </w:r>
      <w:r w:rsidRPr="00354064">
        <w:rPr>
          <w:rFonts w:ascii="Arial Narrow" w:hAnsi="Arial Narrow" w:cs="Arial"/>
          <w:sz w:val="18"/>
          <w:szCs w:val="18"/>
          <w:lang w:val="pl-PL"/>
        </w:rPr>
        <w:tab/>
        <w:t xml:space="preserve">           </w:t>
      </w:r>
      <w:r w:rsidRPr="00354064">
        <w:rPr>
          <w:rFonts w:ascii="Arial Narrow" w:hAnsi="Arial Narrow" w:cs="Arial"/>
          <w:sz w:val="18"/>
          <w:szCs w:val="18"/>
          <w:lang w:val="pl-PL"/>
        </w:rPr>
        <w:tab/>
      </w:r>
      <w:r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Pr="00354064">
        <w:rPr>
          <w:rFonts w:ascii="Arial Narrow" w:hAnsi="Arial Narrow" w:cs="Arial"/>
          <w:sz w:val="18"/>
          <w:szCs w:val="18"/>
          <w:lang w:val="pl-PL"/>
        </w:rPr>
        <w:t>____________________________________________</w:t>
      </w:r>
    </w:p>
    <w:p w:rsidR="002053AA" w:rsidRPr="00647EFD" w:rsidRDefault="002053AA" w:rsidP="002053AA">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Pr="00647EFD">
        <w:rPr>
          <w:rFonts w:ascii="Arial Narrow" w:hAnsi="Arial Narrow" w:cs="Arial"/>
          <w:i/>
          <w:sz w:val="16"/>
          <w:szCs w:val="16"/>
          <w:lang w:val="pl-PL"/>
        </w:rPr>
        <w:t>(podpis osoby uprawnionej do reprezentowania Wykonawcy/</w:t>
      </w:r>
    </w:p>
    <w:p w:rsidR="00E7594D" w:rsidRPr="00647EFD" w:rsidRDefault="002053AA" w:rsidP="00BB6379">
      <w:pPr>
        <w:ind w:left="4956" w:right="11"/>
        <w:rPr>
          <w:rFonts w:ascii="Arial Narrow" w:hAnsi="Arial Narrow"/>
          <w:sz w:val="20"/>
          <w:szCs w:val="20"/>
          <w:lang w:val="pl-PL"/>
        </w:rPr>
      </w:pPr>
      <w:r w:rsidRPr="00647EFD">
        <w:rPr>
          <w:rFonts w:ascii="Arial Narrow" w:hAnsi="Arial Narrow" w:cs="Arial"/>
          <w:i/>
          <w:sz w:val="16"/>
          <w:szCs w:val="16"/>
          <w:lang w:val="pl-PL"/>
        </w:rPr>
        <w:t xml:space="preserve">              </w:t>
      </w:r>
      <w:r w:rsidRPr="00647EFD">
        <w:rPr>
          <w:rFonts w:ascii="Arial Narrow" w:hAnsi="Arial Narrow" w:cs="Arial"/>
          <w:i/>
          <w:sz w:val="16"/>
          <w:szCs w:val="16"/>
          <w:lang w:val="pl-PL"/>
        </w:rPr>
        <w:tab/>
      </w:r>
      <w:r w:rsidRPr="00647EFD">
        <w:rPr>
          <w:rFonts w:ascii="Arial Narrow" w:hAnsi="Arial Narrow" w:cs="Arial"/>
          <w:i/>
          <w:sz w:val="16"/>
          <w:szCs w:val="16"/>
          <w:lang w:val="pl-PL"/>
        </w:rPr>
        <w:tab/>
      </w:r>
      <w:r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Pr="00647EFD">
        <w:rPr>
          <w:rFonts w:ascii="Arial Narrow" w:hAnsi="Arial Narrow" w:cs="Arial"/>
          <w:i/>
          <w:sz w:val="16"/>
          <w:szCs w:val="16"/>
          <w:lang w:val="pl-PL"/>
        </w:rPr>
        <w:t>Wykonawców występujących wspólnie)</w:t>
      </w:r>
    </w:p>
    <w:sectPr w:rsidR="00E7594D" w:rsidRPr="00647EFD" w:rsidSect="00E91F5B">
      <w:headerReference w:type="default" r:id="rId8"/>
      <w:footerReference w:type="default" r:id="rId9"/>
      <w:pgSz w:w="16838" w:h="11906" w:orient="landscape"/>
      <w:pgMar w:top="845" w:right="845" w:bottom="845" w:left="845" w:header="873"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F3" w:rsidRDefault="00F338F3" w:rsidP="009A1121">
      <w:r>
        <w:separator/>
      </w:r>
    </w:p>
  </w:endnote>
  <w:endnote w:type="continuationSeparator" w:id="0">
    <w:p w:rsidR="00F338F3" w:rsidRDefault="00F338F3"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rsidR="00E7594D" w:rsidRPr="00291C48" w:rsidRDefault="00E7594D" w:rsidP="00362ECC">
            <w:pPr>
              <w:pStyle w:val="Nagwek"/>
              <w:jc w:val="right"/>
              <w:rPr>
                <w:rFonts w:ascii="Arial Narrow" w:hAnsi="Arial Narrow"/>
                <w:sz w:val="16"/>
                <w:szCs w:val="16"/>
              </w:rPr>
            </w:pPr>
          </w:p>
          <w:p w:rsidR="00E7594D" w:rsidRPr="00453F85" w:rsidRDefault="00F338F3" w:rsidP="00362ECC">
            <w:pPr>
              <w:pStyle w:val="Nagwek"/>
              <w:rPr>
                <w:rFonts w:cs="Arial"/>
                <w:sz w:val="15"/>
                <w:szCs w:val="15"/>
                <w:lang w:val="pl-PL"/>
              </w:rPr>
            </w:pPr>
            <w:r>
              <w:rPr>
                <w:noProof/>
              </w:rPr>
              <w:pict>
                <v:line id="_x0000_s2049" alt="" style="position:absolute;flip:y;z-index:251660288;mso-wrap-edited:f" from="0,.7pt" to="753.65pt,.7pt" strokecolor="navy" strokeweight=".25pt"/>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6"/>
              <w:gridCol w:w="5096"/>
            </w:tblGrid>
            <w:tr w:rsidR="00041C5F" w:rsidRPr="00041C5F" w:rsidTr="009D4ADD">
              <w:tc>
                <w:tcPr>
                  <w:tcW w:w="5096" w:type="dxa"/>
                  <w:vAlign w:val="center"/>
                </w:tcPr>
                <w:p w:rsidR="00041C5F" w:rsidRPr="00041C5F" w:rsidRDefault="00041C5F" w:rsidP="00041C5F">
                  <w:pPr>
                    <w:pStyle w:val="Stopka"/>
                    <w:tabs>
                      <w:tab w:val="clear" w:pos="4536"/>
                    </w:tabs>
                    <w:jc w:val="center"/>
                    <w:rPr>
                      <w:rFonts w:ascii="Arial Narrow" w:hAnsi="Arial Narrow"/>
                      <w:sz w:val="14"/>
                      <w:szCs w:val="14"/>
                      <w:lang w:val="pl-PL"/>
                    </w:rPr>
                  </w:pPr>
                  <w:r w:rsidRPr="00041C5F">
                    <w:rPr>
                      <w:rFonts w:ascii="Arial Narrow" w:hAnsi="Arial Narrow"/>
                      <w:noProof/>
                      <w:sz w:val="14"/>
                      <w:szCs w:val="14"/>
                      <w:lang w:val="pl-PL" w:eastAsia="pl-PL"/>
                    </w:rPr>
                    <w:drawing>
                      <wp:inline distT="0" distB="0" distL="0" distR="0" wp14:anchorId="78664344" wp14:editId="062F89B5">
                        <wp:extent cx="1976755" cy="495300"/>
                        <wp:effectExtent l="0" t="0" r="4445" b="0"/>
                        <wp:docPr id="1"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495300"/>
                                </a:xfrm>
                                <a:prstGeom prst="rect">
                                  <a:avLst/>
                                </a:prstGeom>
                                <a:noFill/>
                                <a:ln>
                                  <a:noFill/>
                                </a:ln>
                              </pic:spPr>
                            </pic:pic>
                          </a:graphicData>
                        </a:graphic>
                      </wp:inline>
                    </w:drawing>
                  </w:r>
                </w:p>
              </w:tc>
              <w:tc>
                <w:tcPr>
                  <w:tcW w:w="5096" w:type="dxa"/>
                  <w:vAlign w:val="center"/>
                </w:tcPr>
                <w:p w:rsidR="00041C5F" w:rsidRPr="00041C5F" w:rsidRDefault="00041C5F" w:rsidP="00041C5F">
                  <w:pPr>
                    <w:pStyle w:val="Stopka"/>
                    <w:tabs>
                      <w:tab w:val="clear" w:pos="4536"/>
                    </w:tabs>
                    <w:rPr>
                      <w:rFonts w:ascii="Arial Narrow" w:hAnsi="Arial Narrow"/>
                      <w:sz w:val="14"/>
                      <w:szCs w:val="14"/>
                      <w:lang w:val="pl-PL"/>
                    </w:rPr>
                  </w:pPr>
                  <w:r w:rsidRPr="00041C5F">
                    <w:rPr>
                      <w:rFonts w:ascii="Arial Narrow" w:hAnsi="Arial Narrow"/>
                      <w:noProof/>
                      <w:sz w:val="14"/>
                      <w:szCs w:val="14"/>
                      <w:lang w:val="pl-PL" w:eastAsia="pl-PL"/>
                    </w:rPr>
                    <w:drawing>
                      <wp:inline distT="0" distB="0" distL="0" distR="0" wp14:anchorId="68C29DEC" wp14:editId="0D315748">
                        <wp:extent cx="2466953" cy="694660"/>
                        <wp:effectExtent l="0" t="0" r="0" b="0"/>
                        <wp:docPr id="2" name="Obraz 1" descr="D:\WKD_MATERIAŁY ZEWN\2018 10 05_UTK - Logotyp Kultura Bezpieczeństwa\złoty_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KD_MATERIAŁY ZEWN\2018 10 05_UTK - Logotyp Kultura Bezpieczeństwa\złoty_logotyp.png"/>
                                <pic:cNvPicPr>
                                  <a:picLocks noChangeAspect="1" noChangeArrowheads="1"/>
                                </pic:cNvPicPr>
                              </pic:nvPicPr>
                              <pic:blipFill>
                                <a:blip r:embed="rId2"/>
                                <a:srcRect/>
                                <a:stretch>
                                  <a:fillRect/>
                                </a:stretch>
                              </pic:blipFill>
                              <pic:spPr bwMode="auto">
                                <a:xfrm>
                                  <a:off x="0" y="0"/>
                                  <a:ext cx="2506114" cy="705687"/>
                                </a:xfrm>
                                <a:prstGeom prst="rect">
                                  <a:avLst/>
                                </a:prstGeom>
                                <a:noFill/>
                                <a:ln w="9525">
                                  <a:noFill/>
                                  <a:miter lim="800000"/>
                                  <a:headEnd/>
                                  <a:tailEnd/>
                                </a:ln>
                              </pic:spPr>
                            </pic:pic>
                          </a:graphicData>
                        </a:graphic>
                      </wp:inline>
                    </w:drawing>
                  </w:r>
                </w:p>
              </w:tc>
              <w:tc>
                <w:tcPr>
                  <w:tcW w:w="5096" w:type="dxa"/>
                  <w:vAlign w:val="center"/>
                </w:tcPr>
                <w:p w:rsidR="00041C5F" w:rsidRPr="00041C5F" w:rsidRDefault="00041C5F" w:rsidP="00041C5F">
                  <w:pPr>
                    <w:pStyle w:val="Stopka"/>
                    <w:tabs>
                      <w:tab w:val="clear" w:pos="4536"/>
                    </w:tabs>
                    <w:jc w:val="center"/>
                    <w:rPr>
                      <w:rFonts w:ascii="Arial Narrow" w:hAnsi="Arial Narrow"/>
                      <w:sz w:val="14"/>
                      <w:szCs w:val="14"/>
                      <w:lang w:val="pl-PL"/>
                    </w:rPr>
                  </w:pPr>
                  <w:r w:rsidRPr="00041C5F">
                    <w:rPr>
                      <w:rFonts w:ascii="Arial Narrow" w:hAnsi="Arial Narrow"/>
                      <w:noProof/>
                      <w:sz w:val="14"/>
                      <w:szCs w:val="14"/>
                      <w:lang w:val="pl-PL" w:eastAsia="pl-PL"/>
                    </w:rPr>
                    <w:drawing>
                      <wp:inline distT="0" distB="0" distL="0" distR="0" wp14:anchorId="38EE11E4" wp14:editId="20311C2A">
                        <wp:extent cx="2350411" cy="290438"/>
                        <wp:effectExtent l="19050" t="0" r="0" b="0"/>
                        <wp:docPr id="6"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3"/>
                                <a:srcRect/>
                                <a:stretch>
                                  <a:fillRect/>
                                </a:stretch>
                              </pic:blipFill>
                              <pic:spPr bwMode="auto">
                                <a:xfrm>
                                  <a:off x="0" y="0"/>
                                  <a:ext cx="2350411" cy="290438"/>
                                </a:xfrm>
                                <a:prstGeom prst="rect">
                                  <a:avLst/>
                                </a:prstGeom>
                                <a:noFill/>
                                <a:ln w="9525">
                                  <a:noFill/>
                                  <a:miter lim="800000"/>
                                  <a:headEnd/>
                                  <a:tailEnd/>
                                </a:ln>
                              </pic:spPr>
                            </pic:pic>
                          </a:graphicData>
                        </a:graphic>
                      </wp:inline>
                    </w:drawing>
                  </w:r>
                </w:p>
              </w:tc>
            </w:tr>
          </w:tbl>
          <w:p w:rsidR="00E7594D" w:rsidRPr="00250F23" w:rsidRDefault="00E7594D" w:rsidP="00250F23">
            <w:pPr>
              <w:pStyle w:val="Stopka"/>
              <w:tabs>
                <w:tab w:val="clear" w:pos="4536"/>
              </w:tabs>
              <w:jc w:val="center"/>
              <w:rPr>
                <w:sz w:val="14"/>
                <w:szCs w:val="14"/>
              </w:rPr>
            </w:pPr>
            <w:r w:rsidRPr="00275CC7">
              <w:rPr>
                <w:rFonts w:ascii="Arial Narrow" w:hAnsi="Arial Narrow"/>
                <w:sz w:val="14"/>
                <w:szCs w:val="14"/>
              </w:rPr>
              <w:t xml:space="preserve">Strona </w:t>
            </w:r>
            <w:r w:rsidR="005B36F4" w:rsidRPr="00275CC7">
              <w:rPr>
                <w:rFonts w:ascii="Arial Narrow" w:hAnsi="Arial Narrow"/>
                <w:b/>
                <w:sz w:val="14"/>
                <w:szCs w:val="14"/>
              </w:rPr>
              <w:fldChar w:fldCharType="begin"/>
            </w:r>
            <w:r w:rsidRPr="00275CC7">
              <w:rPr>
                <w:rFonts w:ascii="Arial Narrow" w:hAnsi="Arial Narrow"/>
                <w:b/>
                <w:sz w:val="14"/>
                <w:szCs w:val="14"/>
              </w:rPr>
              <w:instrText>PAGE</w:instrText>
            </w:r>
            <w:r w:rsidR="005B36F4" w:rsidRPr="00275CC7">
              <w:rPr>
                <w:rFonts w:ascii="Arial Narrow" w:hAnsi="Arial Narrow"/>
                <w:b/>
                <w:sz w:val="14"/>
                <w:szCs w:val="14"/>
              </w:rPr>
              <w:fldChar w:fldCharType="separate"/>
            </w:r>
            <w:r w:rsidR="00220490">
              <w:rPr>
                <w:rFonts w:ascii="Arial Narrow" w:hAnsi="Arial Narrow"/>
                <w:b/>
                <w:noProof/>
                <w:sz w:val="14"/>
                <w:szCs w:val="14"/>
              </w:rPr>
              <w:t>4</w:t>
            </w:r>
            <w:r w:rsidR="005B36F4" w:rsidRPr="00275CC7">
              <w:rPr>
                <w:rFonts w:ascii="Arial Narrow" w:hAnsi="Arial Narrow"/>
                <w:b/>
                <w:sz w:val="14"/>
                <w:szCs w:val="14"/>
              </w:rPr>
              <w:fldChar w:fldCharType="end"/>
            </w:r>
            <w:r w:rsidRPr="00275CC7">
              <w:rPr>
                <w:rFonts w:ascii="Arial Narrow" w:hAnsi="Arial Narrow"/>
                <w:sz w:val="14"/>
                <w:szCs w:val="14"/>
              </w:rPr>
              <w:t xml:space="preserve"> z </w:t>
            </w:r>
            <w:r w:rsidR="005B36F4" w:rsidRPr="00275CC7">
              <w:rPr>
                <w:rFonts w:ascii="Arial Narrow" w:hAnsi="Arial Narrow"/>
                <w:b/>
                <w:sz w:val="14"/>
                <w:szCs w:val="14"/>
              </w:rPr>
              <w:fldChar w:fldCharType="begin"/>
            </w:r>
            <w:r w:rsidRPr="00275CC7">
              <w:rPr>
                <w:rFonts w:ascii="Arial Narrow" w:hAnsi="Arial Narrow"/>
                <w:b/>
                <w:sz w:val="14"/>
                <w:szCs w:val="14"/>
              </w:rPr>
              <w:instrText>NUMPAGES</w:instrText>
            </w:r>
            <w:r w:rsidR="005B36F4" w:rsidRPr="00275CC7">
              <w:rPr>
                <w:rFonts w:ascii="Arial Narrow" w:hAnsi="Arial Narrow"/>
                <w:b/>
                <w:sz w:val="14"/>
                <w:szCs w:val="14"/>
              </w:rPr>
              <w:fldChar w:fldCharType="separate"/>
            </w:r>
            <w:r w:rsidR="00220490">
              <w:rPr>
                <w:rFonts w:ascii="Arial Narrow" w:hAnsi="Arial Narrow"/>
                <w:b/>
                <w:noProof/>
                <w:sz w:val="14"/>
                <w:szCs w:val="14"/>
              </w:rPr>
              <w:t>4</w:t>
            </w:r>
            <w:r w:rsidR="005B36F4" w:rsidRPr="00275CC7">
              <w:rPr>
                <w:rFonts w:ascii="Arial Narrow" w:hAnsi="Arial Narrow"/>
                <w:b/>
                <w:sz w:val="14"/>
                <w:szCs w:val="14"/>
              </w:rPr>
              <w:fldChar w:fldCharType="end"/>
            </w:r>
          </w:p>
        </w:sdtContent>
      </w:sdt>
    </w:sdtContent>
  </w:sdt>
  <w:p w:rsidR="00E7594D" w:rsidRPr="009A1121" w:rsidRDefault="00E7594D"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F3" w:rsidRDefault="00F338F3" w:rsidP="009A1121">
      <w:r>
        <w:separator/>
      </w:r>
    </w:p>
  </w:footnote>
  <w:footnote w:type="continuationSeparator" w:id="0">
    <w:p w:rsidR="00F338F3" w:rsidRDefault="00F338F3" w:rsidP="009A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4D" w:rsidRDefault="00E7594D" w:rsidP="00B8599F">
    <w:pPr>
      <w:pStyle w:val="Nagwek"/>
      <w:jc w:val="right"/>
      <w:rPr>
        <w:rFonts w:ascii="Arial Narrow" w:hAnsi="Arial Narrow"/>
        <w:sz w:val="16"/>
        <w:szCs w:val="16"/>
      </w:rPr>
    </w:pPr>
  </w:p>
  <w:p w:rsidR="00E7594D" w:rsidRPr="00291C48" w:rsidRDefault="00E7594D" w:rsidP="00B8599F">
    <w:pPr>
      <w:pStyle w:val="Nagwek"/>
      <w:jc w:val="right"/>
      <w:rPr>
        <w:rFonts w:ascii="Arial Narrow" w:hAnsi="Arial Narrow"/>
        <w:sz w:val="16"/>
        <w:szCs w:val="16"/>
      </w:rPr>
    </w:pPr>
  </w:p>
  <w:p w:rsidR="00E7594D" w:rsidRPr="009F4F27" w:rsidRDefault="00E7594D" w:rsidP="006B276D">
    <w:pPr>
      <w:pStyle w:val="Nagwek"/>
      <w:rPr>
        <w:rFonts w:ascii="Arial Narrow" w:hAnsi="Arial Narrow"/>
        <w:sz w:val="20"/>
        <w:szCs w:val="20"/>
        <w:lang w:val="pl-PL"/>
      </w:rPr>
    </w:pPr>
    <w:r w:rsidRPr="009F4F27">
      <w:rPr>
        <w:rFonts w:ascii="Arial Narrow" w:hAnsi="Arial Narrow"/>
        <w:sz w:val="20"/>
        <w:szCs w:val="20"/>
        <w:lang w:val="pl-PL"/>
      </w:rPr>
      <w:t>WKD10</w:t>
    </w:r>
    <w:r w:rsidR="00512040">
      <w:rPr>
        <w:rFonts w:ascii="Arial Narrow" w:hAnsi="Arial Narrow"/>
        <w:sz w:val="20"/>
        <w:szCs w:val="20"/>
        <w:lang w:val="pl-PL"/>
      </w:rPr>
      <w:t>c</w:t>
    </w:r>
    <w:r w:rsidRPr="009F4F27">
      <w:rPr>
        <w:rFonts w:ascii="Arial Narrow" w:hAnsi="Arial Narrow"/>
        <w:sz w:val="20"/>
        <w:szCs w:val="20"/>
        <w:lang w:val="pl-PL"/>
      </w:rPr>
      <w:t>-27-</w:t>
    </w:r>
    <w:r w:rsidR="00146759">
      <w:rPr>
        <w:rFonts w:ascii="Arial Narrow" w:hAnsi="Arial Narrow"/>
        <w:sz w:val="20"/>
        <w:szCs w:val="20"/>
        <w:lang w:val="pl-PL"/>
      </w:rPr>
      <w:t>1</w:t>
    </w:r>
    <w:r w:rsidRPr="009F4F27">
      <w:rPr>
        <w:rFonts w:ascii="Arial Narrow" w:hAnsi="Arial Narrow"/>
        <w:sz w:val="20"/>
        <w:szCs w:val="20"/>
        <w:lang w:val="pl-PL"/>
      </w:rPr>
      <w:t>/201</w:t>
    </w:r>
    <w:r w:rsidR="00146759">
      <w:rPr>
        <w:rFonts w:ascii="Arial Narrow" w:hAnsi="Arial Narrow"/>
        <w:sz w:val="20"/>
        <w:szCs w:val="20"/>
        <w:lang w:val="pl-PL"/>
      </w:rPr>
      <w:t>9</w:t>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009F4F27">
      <w:rPr>
        <w:rFonts w:ascii="Arial Narrow" w:hAnsi="Arial Narrow"/>
        <w:sz w:val="20"/>
        <w:szCs w:val="20"/>
        <w:lang w:val="pl-PL"/>
      </w:rPr>
      <w:tab/>
    </w:r>
    <w:r w:rsidRPr="009F4F27">
      <w:rPr>
        <w:rFonts w:ascii="Arial Narrow" w:hAnsi="Arial Narrow"/>
        <w:sz w:val="20"/>
        <w:szCs w:val="20"/>
        <w:lang w:val="pl-PL"/>
      </w:rPr>
      <w:t>Załącznik nr 6 do SIWZ</w:t>
    </w:r>
  </w:p>
  <w:p w:rsidR="00E7594D" w:rsidRPr="009F4F27" w:rsidRDefault="00F338F3" w:rsidP="00B8599F">
    <w:pPr>
      <w:pStyle w:val="Nagwek"/>
      <w:rPr>
        <w:rFonts w:ascii="Arial Narrow" w:hAnsi="Arial Narrow" w:cs="Arial"/>
        <w:sz w:val="20"/>
        <w:szCs w:val="20"/>
      </w:rPr>
    </w:pPr>
    <w:r>
      <w:rPr>
        <w:noProof/>
        <w:sz w:val="20"/>
        <w:szCs w:val="20"/>
      </w:rPr>
      <w:pict>
        <v:line id="_x0000_s2050" alt="" style="position:absolute;flip:y;z-index:251658240;mso-wrap-edited:f" from="0,.7pt" to="758.1pt,.7pt" strokecolor="navy" strokeweight=".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3A11A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8391D"/>
    <w:multiLevelType w:val="hybridMultilevel"/>
    <w:tmpl w:val="7F2883F6"/>
    <w:lvl w:ilvl="0" w:tplc="DD3E1A0A">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5"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6" w15:restartNumberingAfterBreak="0">
    <w:nsid w:val="24550365"/>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321C1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5B7516"/>
    <w:multiLevelType w:val="hybridMultilevel"/>
    <w:tmpl w:val="560EC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807632"/>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DD14CB0"/>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BD16607"/>
    <w:multiLevelType w:val="hybridMultilevel"/>
    <w:tmpl w:val="F8F6B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402C82"/>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14" w15:restartNumberingAfterBreak="0">
    <w:nsid w:val="72BE258A"/>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402504"/>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5"/>
  </w:num>
  <w:num w:numId="5">
    <w:abstractNumId w:val="0"/>
  </w:num>
  <w:num w:numId="6">
    <w:abstractNumId w:val="10"/>
  </w:num>
  <w:num w:numId="7">
    <w:abstractNumId w:val="14"/>
  </w:num>
  <w:num w:numId="8">
    <w:abstractNumId w:val="2"/>
  </w:num>
  <w:num w:numId="9">
    <w:abstractNumId w:val="7"/>
  </w:num>
  <w:num w:numId="10">
    <w:abstractNumId w:val="9"/>
  </w:num>
  <w:num w:numId="11">
    <w:abstractNumId w:val="8"/>
  </w:num>
  <w:num w:numId="12">
    <w:abstractNumId w:val="11"/>
  </w:num>
  <w:num w:numId="13">
    <w:abstractNumId w:val="3"/>
  </w:num>
  <w:num w:numId="14">
    <w:abstractNumId w:val="6"/>
  </w:num>
  <w:num w:numId="15">
    <w:abstractNumId w:val="15"/>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350C"/>
    <w:rsid w:val="00000352"/>
    <w:rsid w:val="00000781"/>
    <w:rsid w:val="00000A89"/>
    <w:rsid w:val="000031DC"/>
    <w:rsid w:val="00003D09"/>
    <w:rsid w:val="00003E7B"/>
    <w:rsid w:val="000056F5"/>
    <w:rsid w:val="00007AC2"/>
    <w:rsid w:val="00011B2A"/>
    <w:rsid w:val="00014C0E"/>
    <w:rsid w:val="00015F25"/>
    <w:rsid w:val="0001658D"/>
    <w:rsid w:val="00016833"/>
    <w:rsid w:val="00016EFF"/>
    <w:rsid w:val="00020DAA"/>
    <w:rsid w:val="00022FC5"/>
    <w:rsid w:val="00026045"/>
    <w:rsid w:val="00037528"/>
    <w:rsid w:val="00037D05"/>
    <w:rsid w:val="00041BE0"/>
    <w:rsid w:val="00041C5F"/>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C0B45"/>
    <w:rsid w:val="000C5103"/>
    <w:rsid w:val="000C6999"/>
    <w:rsid w:val="000D4321"/>
    <w:rsid w:val="000D4D10"/>
    <w:rsid w:val="000D4E8D"/>
    <w:rsid w:val="000D553D"/>
    <w:rsid w:val="000E3EEC"/>
    <w:rsid w:val="000E609B"/>
    <w:rsid w:val="000F1016"/>
    <w:rsid w:val="000F2E78"/>
    <w:rsid w:val="000F39D8"/>
    <w:rsid w:val="00100F97"/>
    <w:rsid w:val="0010155A"/>
    <w:rsid w:val="00103AB9"/>
    <w:rsid w:val="001043EE"/>
    <w:rsid w:val="00105C5F"/>
    <w:rsid w:val="0010619E"/>
    <w:rsid w:val="001066F1"/>
    <w:rsid w:val="001109D4"/>
    <w:rsid w:val="00111C5E"/>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46759"/>
    <w:rsid w:val="00150807"/>
    <w:rsid w:val="0015121F"/>
    <w:rsid w:val="00151C89"/>
    <w:rsid w:val="0015228C"/>
    <w:rsid w:val="001527DF"/>
    <w:rsid w:val="00153879"/>
    <w:rsid w:val="00154758"/>
    <w:rsid w:val="001564A1"/>
    <w:rsid w:val="00156E00"/>
    <w:rsid w:val="00161071"/>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4C16"/>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A7E6D"/>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5366"/>
    <w:rsid w:val="001F6E32"/>
    <w:rsid w:val="00202200"/>
    <w:rsid w:val="00203926"/>
    <w:rsid w:val="00203CC2"/>
    <w:rsid w:val="0020410A"/>
    <w:rsid w:val="00204F61"/>
    <w:rsid w:val="002053AA"/>
    <w:rsid w:val="00205753"/>
    <w:rsid w:val="00212B46"/>
    <w:rsid w:val="002152A6"/>
    <w:rsid w:val="0021543B"/>
    <w:rsid w:val="002170E1"/>
    <w:rsid w:val="00220490"/>
    <w:rsid w:val="0022676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A7405"/>
    <w:rsid w:val="002B30B3"/>
    <w:rsid w:val="002B3146"/>
    <w:rsid w:val="002B410D"/>
    <w:rsid w:val="002C2891"/>
    <w:rsid w:val="002C3C51"/>
    <w:rsid w:val="002C511F"/>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406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2B46"/>
    <w:rsid w:val="003A51B4"/>
    <w:rsid w:val="003B0317"/>
    <w:rsid w:val="003B09AD"/>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5AC2"/>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0B60"/>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77722"/>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5F41"/>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57D"/>
    <w:rsid w:val="004F4E9F"/>
    <w:rsid w:val="004F52BA"/>
    <w:rsid w:val="005002AF"/>
    <w:rsid w:val="0050358E"/>
    <w:rsid w:val="005051DF"/>
    <w:rsid w:val="00506900"/>
    <w:rsid w:val="00507846"/>
    <w:rsid w:val="00510883"/>
    <w:rsid w:val="005114B5"/>
    <w:rsid w:val="00512040"/>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870AA"/>
    <w:rsid w:val="00590E9D"/>
    <w:rsid w:val="00590EA1"/>
    <w:rsid w:val="00593111"/>
    <w:rsid w:val="005A116D"/>
    <w:rsid w:val="005A4D4E"/>
    <w:rsid w:val="005A4FB0"/>
    <w:rsid w:val="005A6B5C"/>
    <w:rsid w:val="005B1651"/>
    <w:rsid w:val="005B1C8C"/>
    <w:rsid w:val="005B28E7"/>
    <w:rsid w:val="005B36F4"/>
    <w:rsid w:val="005B65D2"/>
    <w:rsid w:val="005B6E0B"/>
    <w:rsid w:val="005B7807"/>
    <w:rsid w:val="005B7E33"/>
    <w:rsid w:val="005C1850"/>
    <w:rsid w:val="005C2607"/>
    <w:rsid w:val="005C2F25"/>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06D9D"/>
    <w:rsid w:val="006130E8"/>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47EFD"/>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3023"/>
    <w:rsid w:val="006846C7"/>
    <w:rsid w:val="0068579A"/>
    <w:rsid w:val="00687D2B"/>
    <w:rsid w:val="00687E49"/>
    <w:rsid w:val="00687ED1"/>
    <w:rsid w:val="0069006C"/>
    <w:rsid w:val="006902F5"/>
    <w:rsid w:val="00690925"/>
    <w:rsid w:val="00693FED"/>
    <w:rsid w:val="006960BD"/>
    <w:rsid w:val="00696AE9"/>
    <w:rsid w:val="006A0C2D"/>
    <w:rsid w:val="006A0C93"/>
    <w:rsid w:val="006A16F7"/>
    <w:rsid w:val="006A485C"/>
    <w:rsid w:val="006B1A9F"/>
    <w:rsid w:val="006B276D"/>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183"/>
    <w:rsid w:val="006F1A0F"/>
    <w:rsid w:val="006F1A65"/>
    <w:rsid w:val="006F3A15"/>
    <w:rsid w:val="006F4C6B"/>
    <w:rsid w:val="006F59E2"/>
    <w:rsid w:val="006F6506"/>
    <w:rsid w:val="00702968"/>
    <w:rsid w:val="00706EE9"/>
    <w:rsid w:val="007103A1"/>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01A"/>
    <w:rsid w:val="00747762"/>
    <w:rsid w:val="00747C48"/>
    <w:rsid w:val="0075092E"/>
    <w:rsid w:val="007523B8"/>
    <w:rsid w:val="00753488"/>
    <w:rsid w:val="00753DAD"/>
    <w:rsid w:val="0075414F"/>
    <w:rsid w:val="0075578F"/>
    <w:rsid w:val="00756079"/>
    <w:rsid w:val="00757529"/>
    <w:rsid w:val="007577EA"/>
    <w:rsid w:val="00757C4A"/>
    <w:rsid w:val="00760D06"/>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0DF3"/>
    <w:rsid w:val="007A1072"/>
    <w:rsid w:val="007A23B0"/>
    <w:rsid w:val="007A48D4"/>
    <w:rsid w:val="007A5A46"/>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024"/>
    <w:rsid w:val="007E0A55"/>
    <w:rsid w:val="007E1D91"/>
    <w:rsid w:val="007E357F"/>
    <w:rsid w:val="007E6790"/>
    <w:rsid w:val="007E67D6"/>
    <w:rsid w:val="007F2CEC"/>
    <w:rsid w:val="007F3F3F"/>
    <w:rsid w:val="007F4D31"/>
    <w:rsid w:val="007F5BE9"/>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28"/>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4431"/>
    <w:rsid w:val="008768B8"/>
    <w:rsid w:val="00877916"/>
    <w:rsid w:val="00880653"/>
    <w:rsid w:val="00883C9D"/>
    <w:rsid w:val="00884DC1"/>
    <w:rsid w:val="008913C8"/>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E1FA9"/>
    <w:rsid w:val="008F080E"/>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4D4A"/>
    <w:rsid w:val="00906C7C"/>
    <w:rsid w:val="00906CDB"/>
    <w:rsid w:val="00907FB3"/>
    <w:rsid w:val="00910CD7"/>
    <w:rsid w:val="00911CBE"/>
    <w:rsid w:val="00931C03"/>
    <w:rsid w:val="0093371D"/>
    <w:rsid w:val="00933FF2"/>
    <w:rsid w:val="00937DCC"/>
    <w:rsid w:val="009400B2"/>
    <w:rsid w:val="009410DF"/>
    <w:rsid w:val="009411A0"/>
    <w:rsid w:val="0094454A"/>
    <w:rsid w:val="0094614B"/>
    <w:rsid w:val="00946781"/>
    <w:rsid w:val="00946E5E"/>
    <w:rsid w:val="009502FD"/>
    <w:rsid w:val="009538A2"/>
    <w:rsid w:val="0095473F"/>
    <w:rsid w:val="00962019"/>
    <w:rsid w:val="009632F1"/>
    <w:rsid w:val="00964E1C"/>
    <w:rsid w:val="00965102"/>
    <w:rsid w:val="0096523C"/>
    <w:rsid w:val="009717DE"/>
    <w:rsid w:val="009758EF"/>
    <w:rsid w:val="009768A5"/>
    <w:rsid w:val="00976DA9"/>
    <w:rsid w:val="00982784"/>
    <w:rsid w:val="00983609"/>
    <w:rsid w:val="00985C8E"/>
    <w:rsid w:val="00987B11"/>
    <w:rsid w:val="00991C35"/>
    <w:rsid w:val="009922A4"/>
    <w:rsid w:val="00994E4B"/>
    <w:rsid w:val="0099676C"/>
    <w:rsid w:val="00996997"/>
    <w:rsid w:val="00997758"/>
    <w:rsid w:val="009A0D99"/>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E7C38"/>
    <w:rsid w:val="009F137F"/>
    <w:rsid w:val="009F1EBD"/>
    <w:rsid w:val="009F21E0"/>
    <w:rsid w:val="009F4990"/>
    <w:rsid w:val="009F4F27"/>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61A7"/>
    <w:rsid w:val="00A47B6B"/>
    <w:rsid w:val="00A5210B"/>
    <w:rsid w:val="00A52137"/>
    <w:rsid w:val="00A52494"/>
    <w:rsid w:val="00A53C38"/>
    <w:rsid w:val="00A53F46"/>
    <w:rsid w:val="00A55C4C"/>
    <w:rsid w:val="00A55ED8"/>
    <w:rsid w:val="00A60410"/>
    <w:rsid w:val="00A61C80"/>
    <w:rsid w:val="00A6207C"/>
    <w:rsid w:val="00A621EE"/>
    <w:rsid w:val="00A63718"/>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B2EBC"/>
    <w:rsid w:val="00AC0994"/>
    <w:rsid w:val="00AC3B44"/>
    <w:rsid w:val="00AC3EA6"/>
    <w:rsid w:val="00AC4CB7"/>
    <w:rsid w:val="00AC5624"/>
    <w:rsid w:val="00AC60A1"/>
    <w:rsid w:val="00AC6135"/>
    <w:rsid w:val="00AC790A"/>
    <w:rsid w:val="00AD38E7"/>
    <w:rsid w:val="00AD394C"/>
    <w:rsid w:val="00AD42CD"/>
    <w:rsid w:val="00AD45A2"/>
    <w:rsid w:val="00AD58CB"/>
    <w:rsid w:val="00AD76EE"/>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33BD"/>
    <w:rsid w:val="00B246F4"/>
    <w:rsid w:val="00B25F5A"/>
    <w:rsid w:val="00B26590"/>
    <w:rsid w:val="00B34269"/>
    <w:rsid w:val="00B370CF"/>
    <w:rsid w:val="00B4008F"/>
    <w:rsid w:val="00B4019B"/>
    <w:rsid w:val="00B40974"/>
    <w:rsid w:val="00B41A1D"/>
    <w:rsid w:val="00B425A0"/>
    <w:rsid w:val="00B43697"/>
    <w:rsid w:val="00B44802"/>
    <w:rsid w:val="00B46001"/>
    <w:rsid w:val="00B5143E"/>
    <w:rsid w:val="00B54108"/>
    <w:rsid w:val="00B547FE"/>
    <w:rsid w:val="00B54893"/>
    <w:rsid w:val="00B55C3F"/>
    <w:rsid w:val="00B569BD"/>
    <w:rsid w:val="00B66026"/>
    <w:rsid w:val="00B664E1"/>
    <w:rsid w:val="00B70305"/>
    <w:rsid w:val="00B71AC4"/>
    <w:rsid w:val="00B72EDF"/>
    <w:rsid w:val="00B755D5"/>
    <w:rsid w:val="00B759FD"/>
    <w:rsid w:val="00B768EA"/>
    <w:rsid w:val="00B807B3"/>
    <w:rsid w:val="00B833F1"/>
    <w:rsid w:val="00B8599F"/>
    <w:rsid w:val="00B85C12"/>
    <w:rsid w:val="00B868F6"/>
    <w:rsid w:val="00B8695C"/>
    <w:rsid w:val="00B8763F"/>
    <w:rsid w:val="00B9020E"/>
    <w:rsid w:val="00B91417"/>
    <w:rsid w:val="00B9185A"/>
    <w:rsid w:val="00B966C6"/>
    <w:rsid w:val="00B979DD"/>
    <w:rsid w:val="00B97F3D"/>
    <w:rsid w:val="00BA19B9"/>
    <w:rsid w:val="00BA65DA"/>
    <w:rsid w:val="00BA746F"/>
    <w:rsid w:val="00BB229A"/>
    <w:rsid w:val="00BB2927"/>
    <w:rsid w:val="00BB4207"/>
    <w:rsid w:val="00BB4374"/>
    <w:rsid w:val="00BB5C2B"/>
    <w:rsid w:val="00BB6379"/>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07190"/>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1335"/>
    <w:rsid w:val="00C525CA"/>
    <w:rsid w:val="00C545D6"/>
    <w:rsid w:val="00C5540B"/>
    <w:rsid w:val="00C557DC"/>
    <w:rsid w:val="00C560AC"/>
    <w:rsid w:val="00C572B0"/>
    <w:rsid w:val="00C6321D"/>
    <w:rsid w:val="00C668A6"/>
    <w:rsid w:val="00C66A27"/>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970F6"/>
    <w:rsid w:val="00CA0EEE"/>
    <w:rsid w:val="00CA275C"/>
    <w:rsid w:val="00CA45F4"/>
    <w:rsid w:val="00CA474A"/>
    <w:rsid w:val="00CB79EC"/>
    <w:rsid w:val="00CC0831"/>
    <w:rsid w:val="00CC1381"/>
    <w:rsid w:val="00CC3173"/>
    <w:rsid w:val="00CC4846"/>
    <w:rsid w:val="00CC56EF"/>
    <w:rsid w:val="00CC6F74"/>
    <w:rsid w:val="00CC79E6"/>
    <w:rsid w:val="00CD0212"/>
    <w:rsid w:val="00CD0A45"/>
    <w:rsid w:val="00CD1026"/>
    <w:rsid w:val="00CD184C"/>
    <w:rsid w:val="00CD21CB"/>
    <w:rsid w:val="00CD6DA3"/>
    <w:rsid w:val="00CD70D5"/>
    <w:rsid w:val="00CE0B1A"/>
    <w:rsid w:val="00CE3294"/>
    <w:rsid w:val="00CE44F3"/>
    <w:rsid w:val="00CE4740"/>
    <w:rsid w:val="00CE5311"/>
    <w:rsid w:val="00CF3E9A"/>
    <w:rsid w:val="00CF4816"/>
    <w:rsid w:val="00CF5186"/>
    <w:rsid w:val="00CF6BC8"/>
    <w:rsid w:val="00D0114D"/>
    <w:rsid w:val="00D0793B"/>
    <w:rsid w:val="00D07B07"/>
    <w:rsid w:val="00D10253"/>
    <w:rsid w:val="00D165D1"/>
    <w:rsid w:val="00D166E6"/>
    <w:rsid w:val="00D20A1E"/>
    <w:rsid w:val="00D25F35"/>
    <w:rsid w:val="00D2607E"/>
    <w:rsid w:val="00D262F9"/>
    <w:rsid w:val="00D27A3F"/>
    <w:rsid w:val="00D30F1A"/>
    <w:rsid w:val="00D32F46"/>
    <w:rsid w:val="00D33B50"/>
    <w:rsid w:val="00D3400F"/>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30C8"/>
    <w:rsid w:val="00D96408"/>
    <w:rsid w:val="00D97293"/>
    <w:rsid w:val="00D97336"/>
    <w:rsid w:val="00D9764F"/>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1795"/>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7594D"/>
    <w:rsid w:val="00E8086A"/>
    <w:rsid w:val="00E810FB"/>
    <w:rsid w:val="00E84DC5"/>
    <w:rsid w:val="00E8526B"/>
    <w:rsid w:val="00E8587B"/>
    <w:rsid w:val="00E861BA"/>
    <w:rsid w:val="00E8779A"/>
    <w:rsid w:val="00E90004"/>
    <w:rsid w:val="00E90257"/>
    <w:rsid w:val="00E91F5B"/>
    <w:rsid w:val="00E92FFA"/>
    <w:rsid w:val="00E93898"/>
    <w:rsid w:val="00E93E16"/>
    <w:rsid w:val="00E95E25"/>
    <w:rsid w:val="00E962B6"/>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E7EA7"/>
    <w:rsid w:val="00EF09C4"/>
    <w:rsid w:val="00EF1B6D"/>
    <w:rsid w:val="00EF63D3"/>
    <w:rsid w:val="00EF6FB2"/>
    <w:rsid w:val="00F10E58"/>
    <w:rsid w:val="00F13606"/>
    <w:rsid w:val="00F205FA"/>
    <w:rsid w:val="00F2156D"/>
    <w:rsid w:val="00F27144"/>
    <w:rsid w:val="00F30B23"/>
    <w:rsid w:val="00F32E6F"/>
    <w:rsid w:val="00F338F3"/>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C7F20"/>
    <w:rsid w:val="00FD0632"/>
    <w:rsid w:val="00FD2A08"/>
    <w:rsid w:val="00FD5A30"/>
    <w:rsid w:val="00FD6E30"/>
    <w:rsid w:val="00FD7133"/>
    <w:rsid w:val="00FE0985"/>
    <w:rsid w:val="00FE2100"/>
    <w:rsid w:val="00FE3115"/>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2C1D4D9-CE92-432B-9230-4C8B50E6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character" w:customStyle="1" w:styleId="TytuZnak">
    <w:name w:val="Tytuł Znak"/>
    <w:aliases w:val="tl Znak"/>
    <w:basedOn w:val="Domylnaczcionkaakapitu"/>
    <w:link w:val="Tytu"/>
    <w:locked/>
    <w:rsid w:val="002053AA"/>
    <w:rPr>
      <w:rFonts w:ascii="MS Mincho" w:eastAsia="MS Mincho" w:hAnsi="MS Mincho"/>
      <w:b/>
      <w:sz w:val="24"/>
    </w:rPr>
  </w:style>
  <w:style w:type="paragraph" w:styleId="Tytu">
    <w:name w:val="Title"/>
    <w:aliases w:val="tl"/>
    <w:basedOn w:val="Normalny"/>
    <w:link w:val="TytuZnak"/>
    <w:qFormat/>
    <w:rsid w:val="002053AA"/>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2053AA"/>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8B796-3798-4E1B-8D97-3FCC0BB5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1183</Words>
  <Characters>7098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 Jodłowska</cp:lastModifiedBy>
  <cp:revision>26</cp:revision>
  <cp:lastPrinted>2018-10-31T10:18:00Z</cp:lastPrinted>
  <dcterms:created xsi:type="dcterms:W3CDTF">2018-10-04T10:59:00Z</dcterms:created>
  <dcterms:modified xsi:type="dcterms:W3CDTF">2019-01-30T12:05:00Z</dcterms:modified>
</cp:coreProperties>
</file>